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/>
      </w:pPr>
      <w:r>
        <w:rPr>
          <w:rFonts w:cs="Times New Roman" w:ascii="Times New Roman" w:hAnsi="Times New Roman"/>
        </w:rPr>
        <w:t xml:space="preserve">Lipowe Pole Skarbowe </w:t>
      </w:r>
      <w:bookmarkStart w:id="0" w:name="_GoBack"/>
      <w:bookmarkEnd w:id="0"/>
      <w:r>
        <w:rPr>
          <w:rFonts w:cs="Times New Roman" w:ascii="Times New Roman" w:hAnsi="Times New Roman"/>
        </w:rPr>
        <w:t xml:space="preserve">   21.11.2019  r.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Szanowni Państwo</w:t>
      </w:r>
    </w:p>
    <w:p>
      <w:pPr>
        <w:pStyle w:val="Default"/>
        <w:spacing w:lineRule="auto" w:line="276"/>
        <w:ind w:left="0" w:right="0" w:firstLine="357"/>
        <w:jc w:val="both"/>
        <w:rPr/>
      </w:pPr>
      <w:r>
        <w:rPr>
          <w:rFonts w:cs="Times New Roman" w:ascii="Times New Roman" w:hAnsi="Times New Roman"/>
          <w:b/>
          <w:bCs/>
          <w:i/>
          <w:color w:val="00000A"/>
          <w:sz w:val="22"/>
          <w:szCs w:val="22"/>
        </w:rPr>
        <w:t>STOWARZYSZENIE  WIEDZA  I  ROZWÓJ</w:t>
        <w:tab/>
      </w:r>
      <w:r>
        <w:rPr>
          <w:rFonts w:cs="Times New Roman" w:ascii="Times New Roman" w:hAnsi="Times New Roman"/>
          <w:b/>
          <w:bCs/>
          <w:i/>
          <w:sz w:val="22"/>
          <w:szCs w:val="22"/>
        </w:rPr>
        <w:tab/>
        <w:tab/>
        <w:tab/>
        <w:tab/>
        <w:tab/>
      </w:r>
    </w:p>
    <w:p>
      <w:pPr>
        <w:pStyle w:val="Default"/>
        <w:spacing w:lineRule="auto" w:line="276"/>
        <w:ind w:left="0" w:right="0" w:firstLine="357"/>
        <w:jc w:val="both"/>
        <w:rPr>
          <w:rFonts w:ascii="Times New Roman" w:hAnsi="Times New Roman" w:cs="Times New Roman"/>
          <w:b/>
          <w:b/>
          <w:bCs/>
          <w:i/>
          <w:i/>
          <w:sz w:val="22"/>
          <w:szCs w:val="22"/>
        </w:rPr>
      </w:pPr>
      <w:r>
        <w:rPr>
          <w:rFonts w:cs="Times New Roman" w:ascii="Times New Roman" w:hAnsi="Times New Roman"/>
          <w:b/>
          <w:bCs/>
          <w:i/>
          <w:sz w:val="22"/>
          <w:szCs w:val="22"/>
        </w:rPr>
        <w:t>ul. Wesoła 2</w:t>
        <w:tab/>
        <w:t xml:space="preserve"> </w:t>
      </w:r>
    </w:p>
    <w:p>
      <w:pPr>
        <w:pStyle w:val="Default"/>
        <w:spacing w:lineRule="auto" w:line="276"/>
        <w:ind w:left="0" w:right="0" w:firstLine="357"/>
        <w:jc w:val="both"/>
        <w:rPr>
          <w:rFonts w:ascii="Times New Roman" w:hAnsi="Times New Roman" w:cs="Times New Roman"/>
          <w:b/>
          <w:b/>
          <w:bCs/>
          <w:i/>
          <w:i/>
          <w:sz w:val="22"/>
          <w:szCs w:val="22"/>
        </w:rPr>
      </w:pPr>
      <w:r>
        <w:rPr>
          <w:rFonts w:cs="Times New Roman" w:ascii="Times New Roman" w:hAnsi="Times New Roman"/>
          <w:b/>
          <w:bCs/>
          <w:i/>
          <w:sz w:val="22"/>
          <w:szCs w:val="22"/>
        </w:rPr>
        <w:t xml:space="preserve">Lipowe Pole Skarbowe       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i/>
        </w:rPr>
        <w:t xml:space="preserve">      </w:t>
      </w:r>
      <w:r>
        <w:rPr>
          <w:rFonts w:cs="Times New Roman" w:ascii="Times New Roman" w:hAnsi="Times New Roman"/>
          <w:b/>
          <w:bCs/>
          <w:i/>
        </w:rPr>
        <w:t xml:space="preserve">26-115 Skarżysko Kościelne       </w:t>
      </w:r>
      <w:r>
        <w:rPr>
          <w:rFonts w:cs="Times New Roman" w:ascii="Times New Roman" w:hAnsi="Times New Roman"/>
          <w:b/>
          <w:i/>
          <w:sz w:val="20"/>
          <w:szCs w:val="20"/>
        </w:rPr>
        <w:t xml:space="preserve">           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zwraca się z prośbą o wycenę w ramach </w:t>
      </w:r>
      <w:bookmarkStart w:id="1" w:name="OLE_LINK27"/>
      <w:bookmarkStart w:id="2" w:name="OLE_LINK28"/>
      <w:bookmarkStart w:id="3" w:name="OLE_LINK17"/>
      <w:bookmarkStart w:id="4" w:name="OLE_LINK18"/>
      <w:bookmarkStart w:id="5" w:name="OLE_LINK23"/>
      <w:bookmarkStart w:id="6" w:name="OLE_LINK32"/>
      <w:r>
        <w:rPr>
          <w:rFonts w:cs="Times New Roman" w:ascii="Times New Roman" w:hAnsi="Times New Roman"/>
        </w:rPr>
        <w:t xml:space="preserve">rozeznania rynku zadania pn.: </w:t>
      </w:r>
    </w:p>
    <w:p>
      <w:pPr>
        <w:pStyle w:val="Normal"/>
        <w:spacing w:lineRule="auto" w:line="240" w:before="0" w:after="0"/>
        <w:jc w:val="center"/>
        <w:rPr/>
      </w:pPr>
      <w:bookmarkEnd w:id="1"/>
      <w:bookmarkEnd w:id="2"/>
      <w:bookmarkEnd w:id="3"/>
      <w:bookmarkEnd w:id="4"/>
      <w:bookmarkEnd w:id="5"/>
      <w:bookmarkEnd w:id="6"/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pl-PL"/>
        </w:rPr>
        <w:t xml:space="preserve"> „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pl-PL"/>
        </w:rPr>
        <w:t>DOSTAWA – tablice interaktywne, projektory, wizualizer, telewizor”</w:t>
      </w:r>
    </w:p>
    <w:p>
      <w:pPr>
        <w:pStyle w:val="Normal"/>
        <w:shd w:fill="FFFFFF" w:val="clear"/>
        <w:suppressAutoHyphens w:val="false"/>
        <w:spacing w:before="280" w:after="200"/>
        <w:jc w:val="center"/>
        <w:rPr/>
      </w:pPr>
      <w:r>
        <w:rPr>
          <w:rFonts w:cs="Times New Roman" w:ascii="Times New Roman" w:hAnsi="Times New Roman"/>
          <w:u w:val="single"/>
        </w:rPr>
        <w:t xml:space="preserve">Przedmiot zamówienia współfinansowany będzie ze środków Europejskiego Funduszu Społecznego                          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u w:val="single"/>
          <w:lang w:eastAsia="pl-PL"/>
        </w:rPr>
        <w:t>w ramach projektu</w:t>
      </w:r>
      <w:r>
        <w:rPr>
          <w:rFonts w:eastAsia="Times New Roman" w:cs="Times New Roman" w:ascii="Times New Roman" w:hAnsi="Times New Roman"/>
          <w:b/>
          <w:bCs/>
          <w:color w:val="000000"/>
          <w:u w:val="single"/>
          <w:lang w:eastAsia="pl-PL"/>
        </w:rPr>
        <w:t> „Profesjonalny technik – nauka, praktyka, praca”</w:t>
      </w:r>
      <w:r>
        <w:rPr>
          <w:rFonts w:eastAsia="Times New Roman" w:cs="Times New Roman" w:ascii="Times New Roman" w:hAnsi="Times New Roman"/>
          <w:b/>
          <w:bCs/>
          <w:color w:val="2D2D2D"/>
          <w:sz w:val="21"/>
          <w:szCs w:val="21"/>
          <w:u w:val="single"/>
          <w:lang w:eastAsia="pl-PL"/>
        </w:rPr>
        <w:t xml:space="preserve">                                                                         </w:t>
      </w:r>
    </w:p>
    <w:p>
      <w:pPr>
        <w:pStyle w:val="Normal"/>
        <w:shd w:fill="FFFFFF" w:val="clear"/>
        <w:suppressAutoHyphens w:val="false"/>
        <w:spacing w:before="280" w:after="20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2D2D2D"/>
          <w:sz w:val="21"/>
          <w:szCs w:val="21"/>
          <w:u w:val="single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color w:val="2D2D2D"/>
          <w:sz w:val="20"/>
          <w:szCs w:val="20"/>
          <w:lang w:eastAsia="pl-PL"/>
        </w:rPr>
        <w:t>Numer i nazwa Osi Priorytetowej: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 xml:space="preserve">RPSW.08.00.00 Rozwój edukacji i aktywne społeczeństwo                                  </w:t>
      </w:r>
      <w:r>
        <w:rPr>
          <w:rFonts w:eastAsia="Times New Roman" w:cs="Times New Roman" w:ascii="Times New Roman" w:hAnsi="Times New Roman"/>
          <w:color w:val="2D2D2D"/>
          <w:sz w:val="20"/>
          <w:szCs w:val="20"/>
          <w:lang w:eastAsia="pl-PL"/>
        </w:rPr>
        <w:t>Numer i Nazwa Działania: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>RPSW.08.05.00 Rozw</w:t>
      </w:r>
      <w:r>
        <w:rPr>
          <w:rFonts w:eastAsia="Times New Roman" w:cs="Times New Roman" w:ascii="Times New Roman" w:hAnsi="Times New Roman"/>
          <w:color w:val="2D2D2D"/>
          <w:sz w:val="20"/>
          <w:szCs w:val="20"/>
          <w:lang w:eastAsia="pl-PL"/>
        </w:rPr>
        <w:t>ój i wysoka jakość szkolnictwa zawodowego i kształcenia ustawicznego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Numer i Nazwa Poddziałanie: RPSW.08.05.01 Podniesienie jako</w:t>
      </w:r>
      <w:r>
        <w:rPr>
          <w:rFonts w:eastAsia="Times New Roman" w:cs="Times New Roman" w:ascii="Times New Roman" w:hAnsi="Times New Roman"/>
          <w:color w:val="2D2D2D"/>
          <w:sz w:val="20"/>
          <w:szCs w:val="20"/>
          <w:lang w:eastAsia="pl-PL"/>
        </w:rPr>
        <w:t>ści kształcenia zawodowego oraz wsparcie na rzecz tworzenia i rozwoju CKZiU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> </w:t>
      </w:r>
    </w:p>
    <w:p>
      <w:pPr>
        <w:pStyle w:val="Normal"/>
        <w:shd w:fill="FFFFFF" w:val="clear"/>
        <w:suppressAutoHyphens w:val="false"/>
        <w:spacing w:before="280" w:after="28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u w:val="single"/>
          <w:lang w:eastAsia="pl-PL"/>
        </w:rPr>
        <w:t>na postawie umowy o dofinansowanie projektu nr RPSW.08.05.01-26-</w:t>
      </w:r>
      <w:r>
        <w:rPr>
          <w:rFonts w:eastAsia="Times New Roman" w:cs="Times New Roman" w:ascii="Times New Roman" w:hAnsi="Times New Roman"/>
          <w:b/>
          <w:bCs/>
          <w:color w:val="2D2D2D"/>
          <w:sz w:val="20"/>
          <w:szCs w:val="20"/>
          <w:u w:val="single"/>
          <w:lang w:eastAsia="pl-PL"/>
        </w:rPr>
        <w:t>0002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u w:val="single"/>
          <w:lang w:eastAsia="pl-PL"/>
        </w:rPr>
        <w:t>/18-00</w:t>
      </w:r>
    </w:p>
    <w:p>
      <w:pPr>
        <w:pStyle w:val="Normal"/>
        <w:spacing w:before="0" w:after="60"/>
        <w:ind w:left="0" w:right="190" w:hanging="0"/>
        <w:jc w:val="center"/>
        <w:rPr>
          <w:rFonts w:ascii="Times New Roman" w:hAnsi="Times New Roman" w:eastAsia="Times New Roman" w:cs="Times New Roman"/>
          <w:color w:val="2D2D2D"/>
          <w:sz w:val="21"/>
          <w:szCs w:val="21"/>
          <w:u w:val="single"/>
          <w:lang w:eastAsia="pl-PL"/>
        </w:rPr>
      </w:pPr>
      <w:r>
        <w:rPr>
          <w:rFonts w:eastAsia="Times New Roman" w:cs="Times New Roman" w:ascii="Times New Roman" w:hAnsi="Times New Roman"/>
          <w:color w:val="2D2D2D"/>
          <w:sz w:val="21"/>
          <w:szCs w:val="21"/>
          <w:u w:val="single"/>
          <w:lang w:eastAsia="pl-PL"/>
        </w:rPr>
      </w:r>
    </w:p>
    <w:p>
      <w:pPr>
        <w:pStyle w:val="Normal"/>
        <w:spacing w:before="0" w:after="60"/>
        <w:ind w:left="0" w:right="190" w:hanging="0"/>
        <w:jc w:val="center"/>
        <w:rPr>
          <w:rFonts w:ascii="Times New Roman" w:hAnsi="Times New Roman" w:eastAsia="Times New Roman" w:cs="Times New Roman"/>
          <w:color w:val="2D2D2D"/>
          <w:sz w:val="21"/>
          <w:szCs w:val="21"/>
          <w:u w:val="single"/>
          <w:lang w:eastAsia="pl-PL"/>
        </w:rPr>
      </w:pPr>
      <w:r>
        <w:rPr>
          <w:rFonts w:eastAsia="Times New Roman" w:cs="Times New Roman" w:ascii="Times New Roman" w:hAnsi="Times New Roman"/>
          <w:color w:val="2D2D2D"/>
          <w:sz w:val="21"/>
          <w:szCs w:val="21"/>
          <w:u w:val="single"/>
          <w:lang w:eastAsia="pl-PL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Prosimy o złożenie wyceny  dostawy na załączonym formularzu oferty wraz z formularzem rzeczowo-cenowym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do dnia 26.11.2019 r.    do godz. 15:00 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Jednocześnie proszę o zwrotne potwierdzenie otrzymania ww. rozeznania rynku.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7" w:name="OLE_LINK24"/>
      <w:bookmarkStart w:id="8" w:name="OLE_LINK29"/>
      <w:bookmarkStart w:id="9" w:name="OLE_LINK33"/>
      <w:bookmarkStart w:id="10" w:name="OLE_LINK24"/>
      <w:bookmarkStart w:id="11" w:name="OLE_LINK29"/>
      <w:bookmarkStart w:id="12" w:name="OLE_LINK33"/>
      <w:bookmarkEnd w:id="10"/>
      <w:bookmarkEnd w:id="11"/>
      <w:bookmarkEnd w:id="12"/>
    </w:p>
    <w:p>
      <w:pPr>
        <w:pStyle w:val="Normal"/>
        <w:rPr/>
      </w:pP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</w:rPr>
        <w:t xml:space="preserve">    PREZES  STOWARZYSZENIA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ab/>
        <w:tab/>
        <w:tab/>
        <w:tab/>
        <w:tab/>
        <w:tab/>
        <w:tab/>
        <w:tab/>
        <w:tab/>
        <w:t xml:space="preserve">      /-/ Iwona MAJ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0A"/>
        </w:rPr>
      </w:pPr>
      <w:r>
        <w:rPr>
          <w:rFonts w:cs="Times New Roman" w:ascii="Times New Roman" w:hAnsi="Times New Roman"/>
          <w:b/>
          <w:bCs/>
          <w:color w:val="00000A"/>
        </w:rPr>
        <w:t xml:space="preserve">1. Przedmiot zamówienia – Dostawa - podręczniki </w:t>
      </w:r>
      <w:bookmarkStart w:id="13" w:name="OLE_LINK1"/>
      <w:bookmarkStart w:id="14" w:name="OLE_LINK2"/>
      <w:bookmarkStart w:id="15" w:name="OLE_LINK3"/>
      <w:bookmarkEnd w:id="13"/>
      <w:bookmarkEnd w:id="14"/>
      <w:bookmarkEnd w:id="15"/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A"/>
        </w:rPr>
        <w:t xml:space="preserve">   </w:t>
      </w:r>
      <w:r>
        <w:rPr>
          <w:rFonts w:cs="Times New Roman" w:ascii="Times New Roman" w:hAnsi="Times New Roman"/>
          <w:b/>
          <w:bCs/>
          <w:color w:val="00000A"/>
        </w:rPr>
        <w:t>(</w:t>
      </w:r>
      <w:r>
        <w:rPr>
          <w:rFonts w:cs="Times New Roman" w:ascii="Times New Roman" w:hAnsi="Times New Roman"/>
          <w:color w:val="00000A"/>
        </w:rPr>
        <w:t>szczegółowy zakres przedmiotu zamówienia   zawiera załącznik Nr 1.)</w:t>
      </w:r>
      <w:r>
        <w:rPr>
          <w:rFonts w:cs="Times New Roman" w:ascii="Times New Roman" w:hAnsi="Times New Roman"/>
          <w:color w:val="000000"/>
        </w:rPr>
        <w:t xml:space="preserve">Wartość szacunkowa  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color w:val="000000"/>
        </w:rPr>
        <w:t xml:space="preserve">   </w:t>
      </w:r>
      <w:r>
        <w:rPr>
          <w:rFonts w:cs="Times New Roman" w:ascii="Times New Roman" w:hAnsi="Times New Roman"/>
          <w:color w:val="000000"/>
        </w:rPr>
        <w:t xml:space="preserve">zamówienia, w bieżącym roku budżetowym jest o wartości od 20 tys. PLN netto do 50 tys. PLN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color w:val="000000"/>
        </w:rPr>
        <w:t xml:space="preserve">   </w:t>
      </w:r>
      <w:r>
        <w:rPr>
          <w:rFonts w:cs="Times New Roman" w:ascii="Times New Roman" w:hAnsi="Times New Roman"/>
          <w:color w:val="00000A"/>
        </w:rPr>
        <w:t>netto (Wytyczne</w:t>
      </w:r>
      <w:r>
        <w:rPr>
          <w:rFonts w:cs="Times New Roman" w:ascii="Times New Roman" w:hAnsi="Times New Roman"/>
          <w:color w:val="00000A"/>
          <w:vertAlign w:val="superscript"/>
        </w:rPr>
        <w:t>2</w:t>
      </w:r>
      <w:r>
        <w:rPr>
          <w:rFonts w:cs="Times New Roman" w:ascii="Times New Roman" w:hAnsi="Times New Roman"/>
          <w:color w:val="00000A"/>
          <w:sz w:val="13"/>
          <w:szCs w:val="13"/>
        </w:rPr>
        <w:t xml:space="preserve"> </w:t>
      </w:r>
      <w:r>
        <w:rPr>
          <w:rFonts w:cs="Times New Roman" w:ascii="Times New Roman" w:hAnsi="Times New Roman"/>
          <w:color w:val="00000A"/>
        </w:rPr>
        <w:t>Rozdział 6, Podrozdział 6.5;  pkt. 6.5.1)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CPV:   22111000-1 podręczniki szkolne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22472000-9 Podręczniki instrukcyjne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0A"/>
        </w:rPr>
      </w:pPr>
      <w:r>
        <w:rPr>
          <w:rFonts w:cs="Times New Roman" w:ascii="Times New Roman" w:hAnsi="Times New Roman"/>
          <w:b/>
          <w:bCs/>
          <w:color w:val="00000A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bCs/>
          <w:color w:val="00000A"/>
        </w:rPr>
        <w:t xml:space="preserve">2. </w:t>
      </w:r>
      <w:r>
        <w:rPr>
          <w:rFonts w:cs="Times New Roman" w:ascii="Times New Roman" w:hAnsi="Times New Roman"/>
          <w:color w:val="00000A"/>
        </w:rPr>
        <w:t>Wymagany termin realizacji zamówienia</w:t>
      </w:r>
      <w:r>
        <w:rPr>
          <w:rFonts w:cs="Times New Roman" w:ascii="Times New Roman" w:hAnsi="Times New Roman"/>
          <w:b/>
          <w:bCs/>
          <w:color w:val="00000A"/>
        </w:rPr>
        <w:t xml:space="preserve">: </w:t>
      </w:r>
      <w:r>
        <w:rPr>
          <w:rFonts w:cs="Times New Roman" w:ascii="Times New Roman" w:hAnsi="Times New Roman"/>
          <w:b/>
          <w:bCs/>
          <w:color w:val="FF0000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</w:rPr>
        <w:t>14 dni od daty podpisania umowy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0A"/>
        </w:rPr>
      </w:pPr>
      <w:r>
        <w:rPr>
          <w:rFonts w:cs="Times New Roman" w:ascii="Times New Roman" w:hAnsi="Times New Roman"/>
          <w:b/>
          <w:bCs/>
          <w:color w:val="00000A"/>
        </w:rPr>
      </w:r>
    </w:p>
    <w:p>
      <w:pPr>
        <w:pStyle w:val="Normal"/>
        <w:spacing w:before="0" w:after="60"/>
        <w:jc w:val="both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3. Zamawiający nie dopuszcza składania ofert częściowych.</w:t>
      </w:r>
    </w:p>
    <w:p>
      <w:pPr>
        <w:pStyle w:val="Normal"/>
        <w:spacing w:before="0" w:after="60"/>
        <w:jc w:val="both"/>
        <w:rPr/>
      </w:pPr>
      <w:r>
        <w:rPr>
          <w:rFonts w:eastAsia="Times New Roman" w:cs="Times New Roman" w:ascii="Times New Roman" w:hAnsi="Times New Roman"/>
          <w:b/>
          <w:bCs/>
        </w:rPr>
        <w:t>4.</w:t>
      </w:r>
      <w:r>
        <w:rPr>
          <w:rFonts w:eastAsia="Times New Roman" w:cs="Times New Roman" w:ascii="Times New Roman" w:hAnsi="Times New Roman"/>
        </w:rPr>
        <w:t xml:space="preserve"> Oferty należy składać na formularzu stanowiącym załącznik nr 2 do zaproszenia                                                </w:t>
      </w:r>
      <w:r>
        <w:rPr>
          <w:rFonts w:eastAsia="Times New Roman" w:cs="Times New Roman" w:ascii="Times New Roman" w:hAnsi="Times New Roman"/>
          <w:b/>
          <w:u w:val="single"/>
        </w:rPr>
        <w:t xml:space="preserve">do dnia  26.11.2019 r. do godz. 15:00 </w:t>
      </w:r>
      <w:r>
        <w:rPr>
          <w:rFonts w:cs="Times New Roman" w:ascii="Times New Roman" w:hAnsi="Times New Roman"/>
          <w:color w:val="00000A"/>
          <w:u w:val="single"/>
        </w:rPr>
        <w:t xml:space="preserve"> na adres:</w:t>
      </w:r>
      <w:r>
        <w:rPr>
          <w:rFonts w:cs="Times New Roman" w:ascii="Times New Roman" w:hAnsi="Times New Roman"/>
          <w:color w:val="333333"/>
          <w:u w:val="single"/>
        </w:rPr>
        <w:t xml:space="preserve"> </w:t>
      </w:r>
    </w:p>
    <w:p>
      <w:pPr>
        <w:pStyle w:val="Default"/>
        <w:spacing w:lineRule="auto" w:line="276"/>
        <w:ind w:left="0" w:right="0" w:firstLine="357"/>
        <w:jc w:val="both"/>
        <w:rPr/>
      </w:pPr>
      <w:r>
        <w:rPr>
          <w:rFonts w:cs="Times New Roman" w:ascii="Times New Roman" w:hAnsi="Times New Roman"/>
          <w:i/>
          <w:color w:val="00000A"/>
          <w:sz w:val="20"/>
          <w:szCs w:val="20"/>
        </w:rPr>
        <w:t>STOWARZYSZENIE  WIEDZA  I  ROZWÓJ</w:t>
        <w:tab/>
      </w:r>
      <w:r>
        <w:rPr>
          <w:rFonts w:cs="Times New Roman" w:ascii="Times New Roman" w:hAnsi="Times New Roman"/>
          <w:i/>
          <w:sz w:val="20"/>
          <w:szCs w:val="20"/>
        </w:rPr>
        <w:tab/>
        <w:tab/>
        <w:tab/>
        <w:tab/>
        <w:tab/>
        <w:tab/>
      </w:r>
    </w:p>
    <w:p>
      <w:pPr>
        <w:pStyle w:val="Default"/>
        <w:spacing w:lineRule="auto" w:line="276"/>
        <w:ind w:left="0" w:right="0" w:firstLine="357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ul. Wesoła 2</w:t>
        <w:tab/>
        <w:t xml:space="preserve"> </w:t>
      </w:r>
    </w:p>
    <w:p>
      <w:pPr>
        <w:pStyle w:val="Default"/>
        <w:spacing w:lineRule="auto" w:line="276"/>
        <w:ind w:left="0" w:right="0" w:firstLine="357"/>
        <w:jc w:val="both"/>
        <w:rPr/>
      </w:pPr>
      <w:r>
        <w:rPr>
          <w:rFonts w:cs="Times New Roman" w:ascii="Times New Roman" w:hAnsi="Times New Roman"/>
          <w:i/>
          <w:sz w:val="20"/>
          <w:szCs w:val="20"/>
        </w:rPr>
        <w:t>Lipowe Pole Skarbowe</w:t>
      </w:r>
      <w:r>
        <w:rPr>
          <w:rFonts w:cs="Times New Roman" w:ascii="Times New Roman" w:hAnsi="Times New Roman"/>
          <w:b/>
          <w:i/>
          <w:sz w:val="20"/>
          <w:szCs w:val="20"/>
        </w:rPr>
        <w:t xml:space="preserve">       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i/>
          <w:sz w:val="20"/>
          <w:szCs w:val="20"/>
        </w:rPr>
        <w:t xml:space="preserve">      </w:t>
      </w:r>
      <w:r>
        <w:rPr>
          <w:rFonts w:cs="Times New Roman" w:ascii="Times New Roman" w:hAnsi="Times New Roman"/>
          <w:b/>
          <w:i/>
          <w:sz w:val="20"/>
          <w:szCs w:val="20"/>
        </w:rPr>
        <w:t xml:space="preserve">26-115 Skarżysko Kościelne  (sekretariat)        </w:t>
      </w:r>
    </w:p>
    <w:p>
      <w:pPr>
        <w:pStyle w:val="Normal"/>
        <w:rPr/>
      </w:pPr>
      <w:r>
        <w:rPr>
          <w:rFonts w:cs="Times New Roman" w:ascii="Times New Roman" w:hAnsi="Times New Roman"/>
          <w:b/>
          <w:color w:val="2B2B2B"/>
          <w:shd w:fill="FFFFFF" w:val="clear"/>
        </w:rPr>
        <w:t>UWAGA: Celem prowadzonego rozeznania rynku jest „</w:t>
      </w:r>
      <w:r>
        <w:rPr>
          <w:rStyle w:val="Wyrnienie"/>
          <w:rFonts w:cs="Times New Roman" w:ascii="Times New Roman" w:hAnsi="Times New Roman"/>
          <w:b/>
          <w:color w:val="2B2B2B"/>
          <w:shd w:fill="FFFFFF" w:val="clear"/>
        </w:rPr>
        <w:t xml:space="preserve">potwierdzenie, że dana </w:t>
      </w:r>
      <w:r>
        <w:rPr>
          <w:rStyle w:val="Wyrnienie"/>
          <w:rFonts w:cs="Times New Roman" w:ascii="Times New Roman" w:hAnsi="Times New Roman"/>
          <w:b/>
          <w:strike/>
          <w:color w:val="2B2B2B"/>
          <w:shd w:fill="FFFFFF" w:val="clear"/>
        </w:rPr>
        <w:t>usługa,</w:t>
      </w:r>
      <w:r>
        <w:rPr>
          <w:rStyle w:val="Wyrnienie"/>
          <w:rFonts w:cs="Times New Roman" w:ascii="Times New Roman" w:hAnsi="Times New Roman"/>
          <w:b/>
          <w:color w:val="2B2B2B"/>
          <w:shd w:fill="FFFFFF" w:val="clear"/>
        </w:rPr>
        <w:t xml:space="preserve"> dostawa </w:t>
      </w:r>
      <w:r>
        <w:rPr>
          <w:rStyle w:val="Wyrnienie"/>
          <w:rFonts w:cs="Times New Roman" w:ascii="Times New Roman" w:hAnsi="Times New Roman"/>
          <w:b/>
          <w:strike/>
          <w:color w:val="2B2B2B"/>
          <w:shd w:fill="FFFFFF" w:val="clear"/>
        </w:rPr>
        <w:t>lub robota budowlana</w:t>
      </w:r>
      <w:r>
        <w:rPr>
          <w:rStyle w:val="Wyrnienie"/>
          <w:rFonts w:cs="Times New Roman" w:ascii="Times New Roman" w:hAnsi="Times New Roman"/>
          <w:b/>
          <w:color w:val="2B2B2B"/>
          <w:shd w:fill="FFFFFF" w:val="clear"/>
        </w:rPr>
        <w:t xml:space="preserve"> została wykonana po cenie nie wyższej niż cena rynkowa</w:t>
      </w:r>
      <w:r>
        <w:rPr>
          <w:rFonts w:cs="Times New Roman" w:ascii="Times New Roman" w:hAnsi="Times New Roman"/>
          <w:b/>
          <w:color w:val="2B2B2B"/>
          <w:shd w:fill="FFFFFF" w:val="clear"/>
        </w:rPr>
        <w:t>”.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1. Postępowanie dotyczy przedmiotów zamówienia powyżej 20 000 zł netto, przeprowadzane w celu udokumentowania racjonalności wydatkowania środków zgodnie z dokumentami programowymi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2. Wytyczne w zakresie kwalifikowalności wydatków w ramach Europejskiego Funduszu Rozwoju Regionalnego, Europejskiego Funduszu Społecznego oraz Funduszu Spójności na lata 2014-2020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3. W przypadku ofert nadesłanych pocztą lub przesyłką kurierską, złożonych osobiście lub za pośrednictwem posłańca o ich przyjęciu decyduje data i godzina wpływu do siedziby Zamawiającego. Oferty, które wpłyną po wyznaczonym terminie na ich złożenie  nie będą podlegały weryfikacji.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lang w:eastAsia="pl-PL"/>
        </w:rPr>
        <w:t>Składanie ofert odbywa się</w:t>
      </w:r>
      <w:r>
        <w:rPr>
          <w:rFonts w:cs="Times New Roman" w:ascii="Times New Roman" w:hAnsi="Times New Roman"/>
          <w:lang w:eastAsia="pl-PL"/>
        </w:rPr>
        <w:t xml:space="preserve"> </w:t>
      </w:r>
      <w:r>
        <w:rPr>
          <w:rFonts w:cs="Times New Roman" w:ascii="Times New Roman" w:hAnsi="Times New Roman"/>
          <w:b/>
          <w:lang w:eastAsia="pl-PL"/>
        </w:rPr>
        <w:t>za pośrednictwem operatora pocztowego (w rozumieniu ustawy z dnia 23 listopada 2012 r.  – Prawo pocztowe), osobiście lub za pośrednictwem posłańca.</w:t>
      </w:r>
    </w:p>
    <w:p>
      <w:pPr>
        <w:pStyle w:val="Normal"/>
        <w:spacing w:before="0" w:after="60"/>
        <w:jc w:val="both"/>
        <w:rPr/>
      </w:pPr>
      <w:r>
        <w:rPr>
          <w:rFonts w:eastAsia="Times New Roman" w:cs="Times New Roman" w:ascii="Times New Roman" w:hAnsi="Times New Roman"/>
        </w:rPr>
        <w:t>Oferta winna być złożona w zamkniętej kopercie z opisem:</w:t>
      </w:r>
      <w:r>
        <w:rPr>
          <w:rFonts w:eastAsia="Times New Roman" w:cs="Times New Roman" w:ascii="Times New Roman" w:hAnsi="Times New Roman"/>
          <w:b/>
        </w:rPr>
        <w:t xml:space="preserve"> </w:t>
      </w:r>
    </w:p>
    <w:p>
      <w:pPr>
        <w:pStyle w:val="Normal"/>
        <w:spacing w:before="0" w:after="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60"/>
        <w:ind w:left="709" w:right="0" w:hanging="1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lang w:eastAsia="pl-PL"/>
        </w:rPr>
        <w:t>„</w:t>
      </w: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lang w:eastAsia="pl-PL"/>
        </w:rPr>
        <w:t>DOSTAWA – tablice interaktywne, projektory, wizualizer, telewizor”</w:t>
      </w:r>
      <w:r>
        <w:rPr>
          <w:rFonts w:cs="Times New Roman" w:ascii="Times New Roman" w:hAnsi="Times New Roman"/>
          <w:b/>
          <w:bCs/>
          <w:color w:val="00000A"/>
          <w:sz w:val="22"/>
          <w:szCs w:val="22"/>
        </w:rPr>
        <w:t xml:space="preserve"> </w:t>
      </w:r>
    </w:p>
    <w:p>
      <w:pPr>
        <w:pStyle w:val="Normal"/>
        <w:spacing w:before="0" w:after="60"/>
        <w:ind w:left="709" w:right="0" w:hanging="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celem realizacji projektu :</w:t>
      </w:r>
    </w:p>
    <w:p>
      <w:pPr>
        <w:pStyle w:val="Normal"/>
        <w:spacing w:before="0" w:after="60"/>
        <w:ind w:left="720" w:right="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lang w:eastAsia="pl-PL"/>
        </w:rPr>
        <w:t>„</w:t>
      </w:r>
      <w:r>
        <w:rPr>
          <w:rFonts w:eastAsia="Times New Roman" w:cs="Times New Roman" w:ascii="Times New Roman" w:hAnsi="Times New Roman"/>
          <w:b/>
          <w:bCs/>
          <w:color w:val="000000"/>
          <w:lang w:eastAsia="pl-PL"/>
        </w:rPr>
        <w:t>Profesjonalny technik – nauka, praktyka, praca”</w:t>
      </w:r>
      <w:r>
        <w:rPr>
          <w:rFonts w:eastAsia="Times New Roman" w:cs="Times New Roman" w:ascii="Times New Roman" w:hAnsi="Times New Roman"/>
          <w:b/>
          <w:bCs/>
          <w:color w:val="2D2D2D"/>
          <w:sz w:val="21"/>
          <w:szCs w:val="21"/>
          <w:lang w:eastAsia="pl-PL"/>
        </w:rPr>
        <w:t xml:space="preserve">                                                                         </w:t>
      </w:r>
      <w:r>
        <w:rPr>
          <w:rFonts w:eastAsia="Times New Roman" w:cs="Times New Roman" w:ascii="Times New Roman" w:hAnsi="Times New Roman"/>
          <w:b/>
        </w:rPr>
        <w:t>NIE OTWIERAĆ przed 26.11.2019  r. do godz. 15:00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bCs/>
          <w:color w:val="00000A"/>
        </w:rPr>
        <w:t>5.</w:t>
      </w:r>
      <w:r>
        <w:rPr>
          <w:rFonts w:cs="Times New Roman" w:ascii="Times New Roman" w:hAnsi="Times New Roman"/>
          <w:color w:val="00000A"/>
        </w:rPr>
        <w:t xml:space="preserve">  W przypadku jakichkolwiek wątpliwości lub pytań prosimy o kontakt z osobami upoważnionymi: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709" w:right="0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Pani Iwona Maj,  </w:t>
      </w:r>
      <w:r>
        <w:rPr>
          <w:rFonts w:cs="Times New Roman" w:ascii="Times New Roman" w:hAnsi="Times New Roman"/>
          <w:sz w:val="22"/>
          <w:szCs w:val="22"/>
        </w:rPr>
        <w:t xml:space="preserve">tel. kontaktowy 512-280-760,   e-mail: </w:t>
      </w:r>
      <w:hyperlink r:id="rId2">
        <w:r>
          <w:rPr>
            <w:rStyle w:val="Czeinternetowe"/>
            <w:rFonts w:cs="Times New Roman" w:ascii="Times New Roman" w:hAnsi="Times New Roman"/>
            <w:sz w:val="22"/>
            <w:szCs w:val="22"/>
          </w:rPr>
          <w:t>panimaju@tlen.pl</w:t>
        </w:r>
      </w:hyperlink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Pani Edyta Zawidczak, </w:t>
      </w:r>
      <w:r>
        <w:rPr>
          <w:rFonts w:cs="Times New Roman" w:ascii="Times New Roman" w:hAnsi="Times New Roman"/>
          <w:sz w:val="22"/>
          <w:szCs w:val="22"/>
        </w:rPr>
        <w:t xml:space="preserve"> tel. kontaktowy 726-586-497,  e-mail:  </w:t>
      </w:r>
      <w:hyperlink r:id="rId3">
        <w:r>
          <w:rPr>
            <w:rStyle w:val="Czeinternetowe"/>
            <w:rFonts w:cs="Times New Roman" w:ascii="Times New Roman" w:hAnsi="Times New Roman"/>
            <w:sz w:val="22"/>
            <w:szCs w:val="22"/>
          </w:rPr>
          <w:t>edyta.zawidczak@onet.pl</w:t>
        </w:r>
      </w:hyperlink>
    </w:p>
    <w:p>
      <w:pPr>
        <w:pStyle w:val="Tretekstu"/>
        <w:tabs>
          <w:tab w:val="left" w:pos="851" w:leader="none"/>
        </w:tabs>
        <w:spacing w:before="0" w:after="60"/>
        <w:ind w:left="708" w:right="0" w:hanging="708"/>
        <w:rPr/>
      </w:pPr>
      <w:r>
        <w:rPr>
          <w:rFonts w:cs="Times New Roman" w:ascii="Times New Roman" w:hAnsi="Times New Roman"/>
          <w:b/>
          <w:bCs/>
        </w:rPr>
        <w:t xml:space="preserve">6. </w:t>
      </w:r>
      <w:r>
        <w:rPr>
          <w:rFonts w:cs="Times New Roman" w:ascii="Times New Roman" w:hAnsi="Times New Roman"/>
        </w:rPr>
        <w:t xml:space="preserve"> Oferta musi zawierać ostateczną, sumaryczną cenę obejmującą wszystkie koszty z uwzględnieniem  wszystkich opłat i podatków (także podatku od towarów i usług) oraz ewentualnych upustów i rabatów. Przy dokonywaniu wyceny przedmiotu zamówienia należy uwzględnić wszystkie dane z opisu przedmiotu zamówienia. Do wynagrodzenia ryczałtowego ma zastosowanie art. 632 KC.</w:t>
      </w:r>
    </w:p>
    <w:p>
      <w:pPr>
        <w:pStyle w:val="Tretekstu"/>
        <w:tabs>
          <w:tab w:val="left" w:pos="851" w:leader="none"/>
        </w:tabs>
        <w:spacing w:before="0" w:after="60"/>
        <w:ind w:left="708" w:right="0" w:hanging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 związku z powyższym cena oferty winna zawierać wszelkie koszty niezbędne do zrealizowania </w:t>
      </w:r>
    </w:p>
    <w:p>
      <w:pPr>
        <w:pStyle w:val="Tretekstu"/>
        <w:tabs>
          <w:tab w:val="left" w:pos="851" w:leader="none"/>
        </w:tabs>
        <w:spacing w:before="0" w:after="60"/>
        <w:ind w:left="708" w:right="0" w:hanging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zamówienia z uwzględnieniem ryzyka Wykonawcy, w tym także opłaty związane z kosztem </w:t>
      </w:r>
    </w:p>
    <w:p>
      <w:pPr>
        <w:pStyle w:val="Tretekstu"/>
        <w:tabs>
          <w:tab w:val="left" w:pos="851" w:leader="none"/>
        </w:tabs>
        <w:spacing w:before="0" w:after="60"/>
        <w:ind w:left="708" w:right="0" w:hanging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robocizny, materiałów, pracy sprzętu, środków transportu niezbędnego do wykonania dostawy, koszt </w:t>
      </w:r>
    </w:p>
    <w:p>
      <w:pPr>
        <w:pStyle w:val="Tretekstu"/>
        <w:tabs>
          <w:tab w:val="left" w:pos="851" w:leader="none"/>
        </w:tabs>
        <w:spacing w:before="0" w:after="60"/>
        <w:ind w:left="708" w:right="0" w:hanging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nakładów i prac nieprzewidzianych, a niezbędnych do wykonania zamówienia oraz wszystkie inne </w:t>
      </w:r>
    </w:p>
    <w:p>
      <w:pPr>
        <w:pStyle w:val="Tretekstu"/>
        <w:tabs>
          <w:tab w:val="left" w:pos="851" w:leader="none"/>
        </w:tabs>
        <w:spacing w:before="0" w:after="60"/>
        <w:ind w:left="708" w:right="0" w:hanging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koszty, które będą musiały być poniesione przy wykonaniu zamówienia w zakresie opisanym w </w:t>
      </w:r>
    </w:p>
    <w:p>
      <w:pPr>
        <w:pStyle w:val="Tretekstu"/>
        <w:tabs>
          <w:tab w:val="left" w:pos="851" w:leader="none"/>
        </w:tabs>
        <w:spacing w:before="0" w:after="60"/>
        <w:ind w:left="708" w:right="0" w:hanging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niniejszej dokumentacji postępowania.</w:t>
        <w:tab/>
      </w:r>
    </w:p>
    <w:p>
      <w:pPr>
        <w:pStyle w:val="Tretekstu"/>
        <w:tabs>
          <w:tab w:val="left" w:pos="851" w:leader="none"/>
        </w:tabs>
        <w:spacing w:before="0" w:after="60"/>
        <w:rPr/>
      </w:pPr>
      <w:r>
        <w:rPr>
          <w:rFonts w:cs="Times New Roman" w:ascii="Times New Roman" w:hAnsi="Times New Roman"/>
        </w:rPr>
        <w:t>Cena musi być podana w</w:t>
      </w:r>
      <w:r>
        <w:rPr>
          <w:rFonts w:cs="Times New Roman" w:ascii="Times New Roman" w:hAnsi="Times New Roman"/>
          <w:b/>
        </w:rPr>
        <w:t xml:space="preserve"> złotych polskich</w:t>
      </w:r>
      <w:r>
        <w:rPr>
          <w:rFonts w:cs="Times New Roman" w:ascii="Times New Roman" w:hAnsi="Times New Roman"/>
        </w:rPr>
        <w:t xml:space="preserve"> cyfrowo i słownie, w zaokrągleniu do drugiego miejsca po przecinku.</w:t>
      </w:r>
    </w:p>
    <w:p>
      <w:pPr>
        <w:pStyle w:val="Tretekstu"/>
        <w:tabs>
          <w:tab w:val="left" w:pos="851" w:leader="none"/>
        </w:tabs>
        <w:spacing w:before="0" w:after="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retekstu"/>
        <w:tabs>
          <w:tab w:val="left" w:pos="851" w:leader="none"/>
        </w:tabs>
        <w:jc w:val="both"/>
        <w:rPr/>
      </w:pPr>
      <w:r>
        <w:rPr>
          <w:rFonts w:cs="Times New Roman" w:ascii="Times New Roman" w:hAnsi="Times New Roman"/>
          <w:b/>
          <w:bCs/>
        </w:rPr>
        <w:t>7.</w:t>
      </w:r>
      <w:r>
        <w:rPr>
          <w:rFonts w:cs="Times New Roman" w:ascii="Times New Roman" w:hAnsi="Times New Roman"/>
        </w:rPr>
        <w:t xml:space="preserve">   Ocena ofert odbędzie się na podstawie kryterium:</w:t>
      </w:r>
    </w:p>
    <w:tbl>
      <w:tblPr>
        <w:tblW w:w="8433" w:type="dxa"/>
        <w:jc w:val="left"/>
        <w:tblInd w:w="0" w:type="dxa"/>
        <w:tblBorders>
          <w:top w:val="double" w:sz="4" w:space="0" w:color="00000A"/>
          <w:left w:val="double" w:sz="4" w:space="0" w:color="00000A"/>
          <w:bottom w:val="double" w:sz="4" w:space="0" w:color="00000A"/>
          <w:insideH w:val="double" w:sz="4" w:space="0" w:color="00000A"/>
        </w:tblBorders>
        <w:tblCellMar>
          <w:top w:w="0" w:type="dxa"/>
          <w:left w:w="69" w:type="dxa"/>
          <w:bottom w:w="0" w:type="dxa"/>
          <w:right w:w="70" w:type="dxa"/>
        </w:tblCellMar>
      </w:tblPr>
      <w:tblGrid>
        <w:gridCol w:w="1134"/>
        <w:gridCol w:w="5670"/>
        <w:gridCol w:w="1629"/>
      </w:tblGrid>
      <w:tr>
        <w:trPr>
          <w:trHeight w:val="227" w:hRule="atLeast"/>
          <w:cantSplit w:val="true"/>
        </w:trPr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insideH w:val="doub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Nr kryt.</w:t>
            </w:r>
          </w:p>
        </w:tc>
        <w:tc>
          <w:tcPr>
            <w:tcW w:w="56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insideH w:val="double" w:sz="4" w:space="0" w:color="00000A"/>
            </w:tcBorders>
            <w:shd w:fill="auto" w:val="clear"/>
            <w:vAlign w:val="center"/>
          </w:tcPr>
          <w:p>
            <w:pPr>
              <w:pStyle w:val="Nagwek7"/>
              <w:numPr>
                <w:ilvl w:val="6"/>
                <w:numId w:val="1"/>
              </w:numPr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  <w:lang w:val="pl-PL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pl-PL"/>
              </w:rPr>
              <w:t>Opis kryteriów oceny</w:t>
            </w:r>
          </w:p>
        </w:tc>
        <w:tc>
          <w:tcPr>
            <w:tcW w:w="162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Znaczenie</w:t>
            </w:r>
          </w:p>
        </w:tc>
      </w:tr>
      <w:tr>
        <w:trPr>
          <w:trHeight w:val="227" w:hRule="atLeast"/>
          <w:cantSplit w:val="true"/>
        </w:trPr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insideH w:val="doub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insideH w:val="doub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cena brutto</w:t>
            </w:r>
          </w:p>
        </w:tc>
        <w:tc>
          <w:tcPr>
            <w:tcW w:w="162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100%</w:t>
            </w:r>
          </w:p>
        </w:tc>
      </w:tr>
    </w:tbl>
    <w:p>
      <w:pPr>
        <w:pStyle w:val="Normal"/>
        <w:spacing w:before="60" w:after="120"/>
        <w:ind w:left="992" w:righ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Najkorzystniejsza oferta w odniesieniu do tego kryterium może uzyskać maksimum 100 pkt. 1%=1pkt.</w:t>
      </w:r>
    </w:p>
    <w:p>
      <w:pPr>
        <w:pStyle w:val="Tretekstu"/>
        <w:widowControl w:val="false"/>
        <w:numPr>
          <w:ilvl w:val="0"/>
          <w:numId w:val="2"/>
        </w:numPr>
        <w:spacing w:before="120" w:after="200"/>
        <w:ind w:left="1860" w:right="0" w:hanging="3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Punkty przyznawane za kryteria będą liczone wg następujących wzoru:</w:t>
      </w:r>
    </w:p>
    <w:tbl>
      <w:tblPr>
        <w:tblW w:w="8432" w:type="dxa"/>
        <w:jc w:val="left"/>
        <w:tblInd w:w="0" w:type="dxa"/>
        <w:tblBorders>
          <w:top w:val="double" w:sz="4" w:space="0" w:color="00000A"/>
          <w:left w:val="double" w:sz="4" w:space="0" w:color="00000A"/>
          <w:bottom w:val="double" w:sz="4" w:space="0" w:color="00000A"/>
          <w:insideH w:val="double" w:sz="4" w:space="0" w:color="00000A"/>
        </w:tblBorders>
        <w:tblCellMar>
          <w:top w:w="0" w:type="dxa"/>
          <w:left w:w="60" w:type="dxa"/>
          <w:bottom w:w="0" w:type="dxa"/>
          <w:right w:w="70" w:type="dxa"/>
        </w:tblCellMar>
      </w:tblPr>
      <w:tblGrid>
        <w:gridCol w:w="1134"/>
        <w:gridCol w:w="7298"/>
      </w:tblGrid>
      <w:tr>
        <w:trPr>
          <w:trHeight w:val="404" w:hRule="atLeast"/>
        </w:trPr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insideH w:val="doub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Nr kryt.</w:t>
            </w:r>
          </w:p>
        </w:tc>
        <w:tc>
          <w:tcPr>
            <w:tcW w:w="729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vAlign w:val="center"/>
          </w:tcPr>
          <w:p>
            <w:pPr>
              <w:pStyle w:val="Nagwek6"/>
              <w:numPr>
                <w:ilvl w:val="5"/>
                <w:numId w:val="1"/>
              </w:numPr>
              <w:spacing w:lineRule="auto" w:line="276" w:before="0" w:after="0"/>
              <w:ind w:left="71" w:right="0" w:hanging="0"/>
              <w:jc w:val="center"/>
              <w:rPr>
                <w:rFonts w:ascii="Times New Roman" w:hAnsi="Times New Roman" w:cs="Times New Roman"/>
                <w:bCs w:val="false"/>
                <w:iCs/>
                <w:lang w:val="pl-PL"/>
              </w:rPr>
            </w:pPr>
            <w:r>
              <w:rPr>
                <w:rFonts w:cs="Times New Roman" w:ascii="Times New Roman" w:hAnsi="Times New Roman"/>
                <w:bCs w:val="false"/>
                <w:iCs/>
                <w:lang w:val="pl-PL"/>
              </w:rPr>
              <w:t>Wzór</w:t>
            </w:r>
          </w:p>
        </w:tc>
      </w:tr>
      <w:tr>
        <w:trPr>
          <w:trHeight w:val="821" w:hRule="atLeast"/>
        </w:trPr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insideH w:val="doub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72" w:right="0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</w:t>
            </w:r>
          </w:p>
        </w:tc>
        <w:tc>
          <w:tcPr>
            <w:tcW w:w="729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vAlign w:val="center"/>
          </w:tcPr>
          <w:p>
            <w:pPr>
              <w:pStyle w:val="Normal"/>
              <w:ind w:left="74" w:righ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Cena brutto</w:t>
            </w:r>
          </w:p>
          <w:p>
            <w:pPr>
              <w:pStyle w:val="ProPublico1"/>
              <w:spacing w:lineRule="auto" w:line="276"/>
              <w:ind w:left="74" w:right="0" w:hanging="0"/>
              <w:jc w:val="left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cs="Times New Roman" w:ascii="Times New Roman" w:hAnsi="Times New Roman"/>
                <w:bCs/>
                <w:szCs w:val="22"/>
              </w:rPr>
              <w:t>Liczba punktów = Cn/Cb x 100</w:t>
            </w:r>
          </w:p>
          <w:p>
            <w:pPr>
              <w:pStyle w:val="BodyText21"/>
              <w:widowControl/>
              <w:spacing w:lineRule="auto" w:line="276"/>
              <w:ind w:left="74" w:right="0" w:hanging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gdzie:</w:t>
            </w:r>
          </w:p>
          <w:p>
            <w:pPr>
              <w:pStyle w:val="Normal"/>
              <w:ind w:left="74" w:right="0" w:hanging="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- Cn – najniższa cena spośród wszystkich ofert nie odrzuconych</w:t>
            </w:r>
          </w:p>
          <w:p>
            <w:pPr>
              <w:pStyle w:val="Normal"/>
              <w:spacing w:before="0" w:after="200"/>
              <w:ind w:left="74" w:right="0" w:hanging="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- Cb – cena oferty badanej</w:t>
            </w:r>
          </w:p>
        </w:tc>
      </w:tr>
    </w:tbl>
    <w:p>
      <w:pPr>
        <w:pStyle w:val="Tretekstu"/>
        <w:tabs>
          <w:tab w:val="left" w:pos="851" w:leader="none"/>
        </w:tabs>
        <w:spacing w:before="0" w:after="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before="0" w:after="6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bCs/>
        </w:rPr>
        <w:t>8.</w:t>
      </w:r>
      <w:r>
        <w:rPr>
          <w:rFonts w:eastAsia="Times New Roman" w:cs="Times New Roman" w:ascii="Times New Roman" w:hAnsi="Times New Roman"/>
        </w:rPr>
        <w:t xml:space="preserve"> Zamawiający dokona zapłaty w terminie 21 dni od daty otrzymania faktury/rachunku, przelewem na konto bankowe Wykonawcy wskazane na fakturze/rachunku.</w:t>
      </w:r>
    </w:p>
    <w:p>
      <w:pPr>
        <w:pStyle w:val="Tretekstu"/>
        <w:widowControl w:val="false"/>
        <w:rPr>
          <w:rFonts w:ascii="Times New Roman" w:hAnsi="Times New Roman" w:cs="Times New Roman"/>
          <w:b/>
          <w:b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sz w:val="16"/>
          <w:szCs w:val="16"/>
          <w:u w:val="single"/>
        </w:rPr>
      </w:r>
    </w:p>
    <w:p>
      <w:pPr>
        <w:pStyle w:val="Tretekstu"/>
        <w:widowControl w:val="false"/>
        <w:rPr>
          <w:rFonts w:ascii="Times New Roman" w:hAnsi="Times New Roman" w:cs="Times New Roman"/>
          <w:b/>
          <w:b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sz w:val="16"/>
          <w:szCs w:val="16"/>
          <w:u w:val="single"/>
        </w:rPr>
      </w:r>
    </w:p>
    <w:p>
      <w:pPr>
        <w:pStyle w:val="Tretekstu"/>
        <w:widowControl w:val="false"/>
        <w:rPr>
          <w:rFonts w:ascii="Times New Roman" w:hAnsi="Times New Roman" w:cs="Times New Roman"/>
          <w:b/>
          <w:b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sz w:val="16"/>
          <w:szCs w:val="16"/>
          <w:u w:val="single"/>
        </w:rPr>
      </w:r>
    </w:p>
    <w:p>
      <w:pPr>
        <w:pStyle w:val="Tretekstu"/>
        <w:widowControl w:val="false"/>
        <w:rPr>
          <w:rFonts w:ascii="Times New Roman" w:hAnsi="Times New Roman" w:cs="Times New Roman"/>
          <w:b/>
          <w:b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sz w:val="16"/>
          <w:szCs w:val="16"/>
          <w:u w:val="single"/>
        </w:rPr>
      </w:r>
    </w:p>
    <w:p>
      <w:pPr>
        <w:pStyle w:val="Tretekstu"/>
        <w:widowControl w:val="false"/>
        <w:rPr>
          <w:rFonts w:ascii="Times New Roman" w:hAnsi="Times New Roman" w:cs="Times New Roman"/>
          <w:b/>
          <w:b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sz w:val="16"/>
          <w:szCs w:val="16"/>
          <w:u w:val="single"/>
        </w:rPr>
      </w:r>
    </w:p>
    <w:p>
      <w:pPr>
        <w:pStyle w:val="Tretekstu"/>
        <w:widowControl w:val="false"/>
        <w:ind w:left="357" w:right="0" w:hanging="0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9.  RODO</w:t>
      </w:r>
    </w:p>
    <w:p>
      <w:pPr>
        <w:pStyle w:val="Normal"/>
        <w:ind w:left="540" w:right="0" w:hanging="540"/>
        <w:rPr>
          <w:rFonts w:ascii="Times New Roman" w:hAnsi="Times New Roman" w:cs="Times New Roman"/>
          <w:b/>
          <w:b/>
          <w:bCs/>
          <w:spacing w:val="4"/>
          <w:sz w:val="20"/>
          <w:szCs w:val="20"/>
        </w:rPr>
      </w:pPr>
      <w:r>
        <w:rPr>
          <w:rFonts w:cs="Times New Roman" w:ascii="Times New Roman" w:hAnsi="Times New Roman"/>
          <w:b/>
          <w:bCs/>
          <w:spacing w:val="4"/>
          <w:sz w:val="20"/>
          <w:szCs w:val="20"/>
        </w:rPr>
        <w:t>Ochrona danych osobowych:</w:t>
      </w:r>
    </w:p>
    <w:p>
      <w:pPr>
        <w:pStyle w:val="Normal"/>
        <w:jc w:val="both"/>
        <w:rPr>
          <w:rFonts w:ascii="Times New Roman" w:hAnsi="Times New Roman" w:cs="Times New Roman"/>
          <w:spacing w:val="4"/>
          <w:sz w:val="20"/>
          <w:szCs w:val="20"/>
        </w:rPr>
      </w:pPr>
      <w:r>
        <w:rPr>
          <w:rFonts w:cs="Times New Roman" w:ascii="Times New Roman" w:hAnsi="Times New Roman"/>
          <w:spacing w:val="4"/>
          <w:sz w:val="20"/>
          <w:szCs w:val="20"/>
        </w:rPr>
        <w:t>Podane w dokumentacji postępowania o udzielenie zamówienia publicznego dane osobowe będą przetwarzane zgodnie z ustawą z dnia 10 maja 2018 r. o ochronie danych osobowych ( t.j. Dz. U. 2018 poz. 1000) przez Zamawiającego  w celach realizacji postępowań o udzielenie zamówienia publicznego. Każda osoba ma prawo dostępu do treści swoich danych oraz możliwość ich poprawiania. Podanie danych jest dobrowolne, lecz niezbędne do realizacji celów statutowych oraz realizacji postępowań o udzielenie zamówienia publicznego.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>„</w:t>
      </w:r>
      <w:r>
        <w:rPr>
          <w:rFonts w:cs="Times New Roman" w:ascii="Times New Roman" w:hAnsi="Times New Roman"/>
          <w:sz w:val="20"/>
          <w:szCs w:val="20"/>
        </w:rPr>
        <w:t>Wykonawca zapewni w okresie obowiązywania niniejszej umowy pełna ochronę danych osobowych oraz zgodność ze wszelkimi obecnymi oraz przyszłymi przepisami prawa dotyczącymi ochrony danych osobowych  i prywatności.”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„</w:t>
      </w:r>
      <w:r>
        <w:rPr>
          <w:rFonts w:cs="Times New Roman" w:ascii="Times New Roman" w:hAnsi="Times New Roman"/>
          <w:sz w:val="20"/>
          <w:szCs w:val="20"/>
        </w:rPr>
        <w:t>W przypadku zmiany przepisów prawa lub wydania przez odpowiednie organy nowych wytycznych lub interpretacji dotyczących stosowania przepisów dotyczących ochrony i przetwarzania danych osobowych, zamawiający dopuszcza zmiany sposobu realizacji umowy lub zmiany zakresu świadczeń wykonawcy wymuszone takimi zmianami prawa.”</w:t>
      </w:r>
    </w:p>
    <w:p>
      <w:pPr>
        <w:pStyle w:val="Normal"/>
        <w:spacing w:before="240" w:after="160"/>
        <w:ind w:left="0" w:right="222" w:hanging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>
        <w:rPr>
          <w:rFonts w:cs="Times New Roman" w:ascii="Times New Roman" w:hAnsi="Times New Roman"/>
          <w:i/>
          <w:sz w:val="20"/>
          <w:szCs w:val="20"/>
        </w:rPr>
        <w:t>4.5.2016 L 119/38 Dziennik Urzędowy Unii Europejskiej PL)</w:t>
      </w:r>
    </w:p>
    <w:p>
      <w:pPr>
        <w:pStyle w:val="Zawartoramki"/>
        <w:tabs>
          <w:tab w:val="left" w:pos="2552" w:leader="none"/>
        </w:tabs>
        <w:spacing w:lineRule="auto" w:line="276" w:before="0" w:after="150"/>
        <w:ind w:left="284" w:right="0" w:hanging="284"/>
        <w:jc w:val="both"/>
        <w:rPr>
          <w:rFonts w:ascii="Times New Roman" w:hAnsi="Times New Roman" w:cs="Times New Roman"/>
          <w:b/>
          <w:b/>
          <w:i/>
          <w:i/>
          <w:sz w:val="20"/>
          <w:szCs w:val="20"/>
        </w:rPr>
      </w:pPr>
      <w:r>
        <w:rPr>
          <w:rFonts w:cs="Times New Roman" w:ascii="Times New Roman" w:hAnsi="Times New Roman"/>
          <w:b/>
          <w:i/>
          <w:sz w:val="20"/>
          <w:szCs w:val="20"/>
        </w:rPr>
        <w:t>informuję, że: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24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Administratorem Pani/Pana danych</w:t>
      </w:r>
      <w:r>
        <w:rPr>
          <w:rFonts w:cs="Times New Roman" w:ascii="Times New Roman" w:hAnsi="Times New Roman"/>
          <w:color w:val="FF0000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osobowych jest Stowarzyszenie Wiedza i Rozwój z siedzibą w : Lipowym Polu Skarbowym, ul. Wesoła 2 , 26-115 Skarżysku Kościelnym, kod: 26- 115, tel: 512 280 760,</w:t>
        <w:br/>
        <w:t xml:space="preserve">e-mail:    </w:t>
      </w:r>
      <w:hyperlink r:id="rId4">
        <w:r>
          <w:rPr>
            <w:rStyle w:val="Czeinternetowe"/>
            <w:rFonts w:cs="Times New Roman" w:ascii="Times New Roman" w:hAnsi="Times New Roman"/>
            <w:sz w:val="18"/>
            <w:szCs w:val="18"/>
          </w:rPr>
          <w:t>stowarzyszenie.wiedzairozwoj@interia.pl</w:t>
        </w:r>
      </w:hyperlink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240" w:after="0"/>
        <w:rPr/>
      </w:pPr>
      <w:r>
        <w:rPr>
          <w:rFonts w:cs="Times New Roman" w:ascii="Times New Roman" w:hAnsi="Times New Roman"/>
          <w:sz w:val="18"/>
          <w:szCs w:val="18"/>
        </w:rPr>
        <w:t xml:space="preserve">Kontakt z Inspektorem Ochrony Danych w  „Stowarzyszeniu Wiedza i Rozwój” możliwy </w:t>
        <w:br/>
        <w:t xml:space="preserve">jest pod numerem tel. nr. 607 052 753 lub adresem e-mail: </w:t>
      </w:r>
      <w:hyperlink r:id="rId5">
        <w:r>
          <w:rPr>
            <w:rStyle w:val="Czeinternetowe"/>
            <w:rFonts w:cs="Times New Roman" w:ascii="Times New Roman" w:hAnsi="Times New Roman"/>
            <w:sz w:val="18"/>
            <w:szCs w:val="18"/>
          </w:rPr>
          <w:t>rog.agnieszka.lps@gmail.com</w:t>
        </w:r>
      </w:hyperlink>
      <w:r>
        <w:rPr>
          <w:rFonts w:cs="Times New Roman" w:ascii="Times New Roman" w:hAnsi="Times New Roman"/>
          <w:sz w:val="18"/>
          <w:szCs w:val="18"/>
        </w:rPr>
        <w:t xml:space="preserve"> 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567" w:leader="none"/>
        </w:tabs>
        <w:suppressAutoHyphens w:val="false"/>
        <w:spacing w:lineRule="auto" w:line="240" w:before="280" w:after="0"/>
        <w:rPr/>
      </w:pPr>
      <w:r>
        <w:rPr>
          <w:rFonts w:cs="Times New Roman" w:ascii="Times New Roman" w:hAnsi="Times New Roman"/>
          <w:sz w:val="18"/>
          <w:szCs w:val="18"/>
        </w:rPr>
        <w:t>Dane osobowe Pana/i/</w:t>
      </w:r>
      <w:r>
        <w:rPr>
          <w:rFonts w:cs="Times New Roman" w:ascii="Times New Roman" w:hAnsi="Times New Roman"/>
          <w:color w:val="FF0000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będą przetwarzane na podstawie art. 6 ust. 1 lit. b</w:t>
      </w:r>
      <w:r>
        <w:rPr>
          <w:rFonts w:cs="Times New Roman" w:ascii="Times New Roman" w:hAnsi="Times New Roman"/>
          <w:i/>
          <w:color w:val="C00000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 xml:space="preserve">ogólnego rozporządzenie j/w o ochronie danych oraz Kodeksu Pracy–Ustawa z dnia 26 czerwca 1974 r. (tj. Dz.U. z 2018 r., poz. 108) w celu umowy przeprowadzenia rozeznania rynku w projekcie </w:t>
      </w:r>
      <w:r>
        <w:rPr>
          <w:rFonts w:eastAsia="Times New Roman" w:cs="Times New Roman" w:ascii="Times New Roman" w:hAnsi="Times New Roman"/>
          <w:bCs/>
          <w:color w:val="000000"/>
          <w:sz w:val="18"/>
          <w:szCs w:val="18"/>
          <w:lang w:eastAsia="pl-PL"/>
        </w:rPr>
        <w:t>„Profesjonalny technik – nauka, praktyka, praca”</w:t>
      </w:r>
      <w:r>
        <w:rPr>
          <w:rFonts w:eastAsia="Times New Roman" w:cs="Times New Roman" w:ascii="Times New Roman" w:hAnsi="Times New Roman"/>
          <w:bCs/>
          <w:color w:val="2D2D2D"/>
          <w:sz w:val="18"/>
          <w:szCs w:val="18"/>
          <w:lang w:eastAsia="pl-PL"/>
        </w:rPr>
        <w:t xml:space="preserve">  </w:t>
      </w:r>
      <w:r>
        <w:rPr>
          <w:rFonts w:eastAsia="Times New Roman" w:cs="Times New Roman" w:ascii="Times New Roman" w:hAnsi="Times New Roman"/>
          <w:bCs/>
          <w:color w:val="000000"/>
          <w:sz w:val="18"/>
          <w:szCs w:val="18"/>
          <w:lang w:eastAsia="pl-PL"/>
        </w:rPr>
        <w:t>na postawie umowy o dofinansowanie projektu nr RPSW.08.05.01-26-</w:t>
      </w:r>
      <w:r>
        <w:rPr>
          <w:rFonts w:eastAsia="Times New Roman" w:cs="Times New Roman" w:ascii="Times New Roman" w:hAnsi="Times New Roman"/>
          <w:bCs/>
          <w:color w:val="2D2D2D"/>
          <w:sz w:val="18"/>
          <w:szCs w:val="18"/>
          <w:lang w:eastAsia="pl-PL"/>
        </w:rPr>
        <w:t>0002</w:t>
      </w:r>
      <w:r>
        <w:rPr>
          <w:rFonts w:eastAsia="Times New Roman" w:cs="Times New Roman" w:ascii="Times New Roman" w:hAnsi="Times New Roman"/>
          <w:bCs/>
          <w:color w:val="000000"/>
          <w:sz w:val="18"/>
          <w:szCs w:val="18"/>
          <w:lang w:eastAsia="pl-PL"/>
        </w:rPr>
        <w:t>/18-00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24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Odbiorcami Pana/Pani danych osobowych będą wyłącznie podmioty uprawnione do uzyskania danych osobowych na podstawie przepisów prawa. 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240" w:after="0"/>
        <w:rPr/>
      </w:pPr>
      <w:r>
        <w:rPr>
          <w:rFonts w:cs="Times New Roman" w:ascii="Times New Roman" w:hAnsi="Times New Roman"/>
          <w:sz w:val="18"/>
          <w:szCs w:val="18"/>
        </w:rPr>
        <w:t xml:space="preserve">Dane osobowe Pana/Pani będą przechowywane </w:t>
      </w: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pl-PL"/>
        </w:rPr>
        <w:t xml:space="preserve"> do czasu rozliczenia projektu „Profesjonalny technik – nauka, praktyka, praca” oraz zakończenia archiwizowania dokumentacji.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240" w:after="0"/>
        <w:rPr/>
      </w:pPr>
      <w:r>
        <w:rPr>
          <w:rFonts w:cs="Times New Roman" w:ascii="Times New Roman" w:hAnsi="Times New Roman"/>
          <w:sz w:val="18"/>
          <w:szCs w:val="18"/>
        </w:rPr>
        <w:t xml:space="preserve">Posiada Pan/i prawo do: </w:t>
      </w:r>
      <w:r>
        <w:rPr>
          <w:rFonts w:eastAsia="Times New Roman" w:cs="Times New Roman" w:ascii="Times New Roman" w:hAnsi="Times New Roman"/>
          <w:sz w:val="18"/>
          <w:szCs w:val="18"/>
        </w:rPr>
        <w:t>żądania od administratora dostępu do danych osobowych, prawo do ich sprostowania,</w:t>
      </w:r>
      <w:r>
        <w:rPr>
          <w:rFonts w:eastAsia="Times New Roman" w:cs="Times New Roman" w:ascii="Times New Roman" w:hAnsi="Times New Roman"/>
          <w:color w:val="FF0000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</w:rPr>
        <w:t xml:space="preserve">usunięcia lub ograniczenia przetwarzania. 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240" w:after="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 xml:space="preserve">Przysługuje Panu/Pani prawo wniesienia skargi do organu nadzorczego, tj. Prezesa Urzędu Ochrony Danych. 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240" w:after="0"/>
        <w:rPr/>
      </w:pPr>
      <w:r>
        <w:rPr>
          <w:rFonts w:cs="Times New Roman" w:ascii="Times New Roman" w:hAnsi="Times New Roman"/>
          <w:sz w:val="18"/>
          <w:szCs w:val="18"/>
        </w:rPr>
        <w:t xml:space="preserve">Podanie danych osobowych jest dobrowolne, jednakże odmowa podania danych może skutkować odmową zawarcia i realizacji </w:t>
      </w:r>
      <w:bookmarkStart w:id="16" w:name="_GoBack1"/>
      <w:r>
        <w:rPr>
          <w:rFonts w:cs="Times New Roman" w:ascii="Times New Roman" w:hAnsi="Times New Roman"/>
          <w:sz w:val="18"/>
          <w:szCs w:val="18"/>
        </w:rPr>
        <w:t>umowy</w:t>
      </w:r>
      <w:bookmarkEnd w:id="16"/>
      <w:r>
        <w:rPr>
          <w:rFonts w:cs="Times New Roman" w:ascii="Times New Roman" w:hAnsi="Times New Roman"/>
          <w:sz w:val="18"/>
          <w:szCs w:val="18"/>
        </w:rPr>
        <w:t xml:space="preserve">. </w:t>
      </w:r>
    </w:p>
    <w:p>
      <w:pPr>
        <w:pStyle w:val="Normal"/>
        <w:rPr>
          <w:rFonts w:ascii="Times New Roman" w:hAnsi="Times New Roman" w:cs="Times New Roman"/>
          <w:b/>
          <w:b/>
          <w:spacing w:val="-4"/>
          <w:sz w:val="20"/>
          <w:szCs w:val="20"/>
        </w:rPr>
      </w:pPr>
      <w:r>
        <w:rPr>
          <w:rFonts w:cs="Times New Roman" w:ascii="Times New Roman" w:hAnsi="Times New Roman"/>
          <w:b/>
          <w:spacing w:val="-4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pacing w:val="-4"/>
          <w:sz w:val="20"/>
          <w:szCs w:val="20"/>
        </w:rPr>
      </w:pPr>
      <w:r>
        <w:rPr>
          <w:rFonts w:cs="Times New Roman" w:ascii="Times New Roman" w:hAnsi="Times New Roman"/>
          <w:b/>
          <w:spacing w:val="-4"/>
          <w:sz w:val="20"/>
          <w:szCs w:val="20"/>
        </w:rPr>
        <w:t>UWAGA: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4"/>
        </w:rPr>
        <w:tab/>
      </w:r>
      <w:r>
        <w:rPr>
          <w:rFonts w:cs="Times New Roman" w:ascii="Times New Roman" w:hAnsi="Times New Roman"/>
          <w:b/>
          <w:bCs/>
          <w:spacing w:val="-4"/>
        </w:rPr>
        <w:t xml:space="preserve">Całkowita cena brutto wynikająca z zał. Nr 3 – formularz rzeczowo-cenowy winna </w:t>
        <w:tab/>
        <w:t xml:space="preserve">odpowiadać cenie brutto podanej w formularzu ofertowym. 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spacing w:val="-4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pacing w:val="-4"/>
        </w:rPr>
        <w:tab/>
        <w:tab/>
      </w:r>
      <w:r>
        <w:rPr>
          <w:rFonts w:cs="Times New Roman" w:ascii="Times New Roman" w:hAnsi="Times New Roman"/>
          <w:b/>
          <w:bCs/>
          <w:i/>
          <w:iCs/>
          <w:spacing w:val="-4"/>
          <w:u w:val="single"/>
        </w:rPr>
        <w:t>UWAGA!  Wymagane jest złożenie ww. zał. Nr 3 wraz z ofertą.</w:t>
      </w:r>
    </w:p>
    <w:p>
      <w:pPr>
        <w:pStyle w:val="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Zamawiający wymaga od wykonawcy dostarczenia przedmiotu zamówienia  łącznie z rozładowaniem,  wniesieniem, rozpakowaniem, (sprawdzenie czy przedmiot dostawy nie jest uszkodzony) na koszt własny i ryzyko, w godzinach i dniach pracy wskazanych przez Zamawiającego.</w:t>
      </w:r>
    </w:p>
    <w:p>
      <w:pPr>
        <w:pStyle w:val="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Zamawiający dokona poprawienia omyłek rachunkowych, oczywistych omyłek pisarskich 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color w:val="00000A"/>
          <w:sz w:val="22"/>
          <w:szCs w:val="22"/>
        </w:rPr>
      </w:pPr>
      <w:r>
        <w:rPr>
          <w:rFonts w:cs="Times New Roman" w:ascii="Times New Roman" w:hAnsi="Times New Roman"/>
          <w:b/>
          <w:color w:val="00000A"/>
          <w:sz w:val="22"/>
          <w:szCs w:val="22"/>
        </w:rPr>
        <w:t>Załączniki: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color w:val="00000A"/>
          <w:sz w:val="22"/>
          <w:szCs w:val="22"/>
        </w:rPr>
      </w:pPr>
      <w:r>
        <w:rPr>
          <w:rFonts w:cs="Times New Roman" w:ascii="Times New Roman" w:hAnsi="Times New Roman"/>
          <w:b/>
          <w:color w:val="00000A"/>
          <w:sz w:val="22"/>
          <w:szCs w:val="22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color w:val="00000A"/>
          <w:sz w:val="22"/>
          <w:szCs w:val="22"/>
        </w:rPr>
      </w:pPr>
      <w:r>
        <w:rPr>
          <w:rFonts w:cs="Times New Roman" w:ascii="Times New Roman" w:hAnsi="Times New Roman"/>
          <w:b/>
          <w:color w:val="00000A"/>
          <w:sz w:val="22"/>
          <w:szCs w:val="22"/>
        </w:rPr>
        <w:t>1.   Opis przedmiotu zamówienia.</w:t>
      </w:r>
      <w:bookmarkStart w:id="17" w:name="OLE_LINK19"/>
      <w:bookmarkStart w:id="18" w:name="OLE_LINK20"/>
      <w:bookmarkStart w:id="19" w:name="OLE_LINK21"/>
      <w:bookmarkEnd w:id="17"/>
      <w:bookmarkEnd w:id="18"/>
      <w:bookmarkEnd w:id="19"/>
    </w:p>
    <w:p>
      <w:pPr>
        <w:pStyle w:val="Normal"/>
        <w:spacing w:before="0" w:after="0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2.   Druk oferty wykonania .</w:t>
      </w:r>
    </w:p>
    <w:p>
      <w:pPr>
        <w:pStyle w:val="Normal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3.   Formularz rzeczowo-cenowy. </w:t>
      </w:r>
    </w:p>
    <w:p>
      <w:pPr>
        <w:pStyle w:val="Normal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A"/>
          <w:sz w:val="20"/>
          <w:szCs w:val="20"/>
          <w:lang w:eastAsia="pl-PL"/>
        </w:rPr>
      </w:pPr>
      <w:r>
        <w:rPr>
          <w:rFonts w:cs="Times New Roman" w:ascii="Times New Roman" w:hAnsi="Times New Roman"/>
          <w:b/>
          <w:color w:val="00000A"/>
          <w:sz w:val="20"/>
          <w:szCs w:val="20"/>
          <w:lang w:eastAsia="pl-PL"/>
        </w:rPr>
      </w:r>
      <w:bookmarkStart w:id="20" w:name="OLE_LINK5"/>
      <w:bookmarkStart w:id="21" w:name="OLE_LINK6"/>
      <w:bookmarkStart w:id="22" w:name="OLE_LINK5"/>
      <w:bookmarkStart w:id="23" w:name="OLE_LINK6"/>
      <w:bookmarkEnd w:id="22"/>
      <w:bookmarkEnd w:id="23"/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0A"/>
          <w:sz w:val="20"/>
          <w:szCs w:val="20"/>
          <w:lang w:eastAsia="pl-PL"/>
        </w:rPr>
      </w:pPr>
      <w:r>
        <w:rPr>
          <w:rFonts w:cs="Times New Roman" w:ascii="Times New Roman" w:hAnsi="Times New Roman"/>
          <w:b/>
          <w:bCs/>
          <w:color w:val="00000A"/>
          <w:sz w:val="20"/>
          <w:szCs w:val="20"/>
          <w:lang w:eastAsia="pl-PL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0A"/>
          <w:sz w:val="20"/>
          <w:szCs w:val="20"/>
          <w:lang w:eastAsia="pl-PL"/>
        </w:rPr>
      </w:pPr>
      <w:r>
        <w:rPr>
          <w:rFonts w:cs="Times New Roman" w:ascii="Times New Roman" w:hAnsi="Times New Roman"/>
          <w:b/>
          <w:bCs/>
          <w:color w:val="00000A"/>
          <w:sz w:val="20"/>
          <w:szCs w:val="20"/>
          <w:lang w:eastAsia="pl-PL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0A"/>
          <w:sz w:val="20"/>
          <w:szCs w:val="20"/>
          <w:lang w:eastAsia="pl-PL"/>
        </w:rPr>
      </w:pPr>
      <w:r>
        <w:rPr>
          <w:rFonts w:cs="Times New Roman" w:ascii="Times New Roman" w:hAnsi="Times New Roman"/>
          <w:b/>
          <w:bCs/>
          <w:color w:val="00000A"/>
          <w:sz w:val="20"/>
          <w:szCs w:val="20"/>
          <w:lang w:eastAsia="pl-PL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0A"/>
          <w:sz w:val="20"/>
          <w:szCs w:val="20"/>
          <w:lang w:eastAsia="pl-PL"/>
        </w:rPr>
      </w:pPr>
      <w:r>
        <w:rPr>
          <w:rFonts w:cs="Times New Roman" w:ascii="Times New Roman" w:hAnsi="Times New Roman"/>
          <w:b/>
          <w:bCs/>
          <w:color w:val="00000A"/>
          <w:sz w:val="20"/>
          <w:szCs w:val="20"/>
          <w:lang w:eastAsia="pl-PL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81"/>
          <w:sz w:val="20"/>
          <w:szCs w:val="20"/>
          <w:lang w:eastAsia="pl-PL"/>
        </w:rPr>
      </w:pPr>
      <w:r>
        <w:rPr>
          <w:rFonts w:cs="Times New Roman" w:ascii="Times New Roman" w:hAnsi="Times New Roman"/>
          <w:b/>
          <w:bCs/>
          <w:color w:val="000081"/>
          <w:sz w:val="20"/>
          <w:szCs w:val="20"/>
          <w:lang w:eastAsia="pl-PL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81"/>
          <w:sz w:val="20"/>
          <w:szCs w:val="20"/>
          <w:lang w:eastAsia="pl-PL"/>
        </w:rPr>
      </w:pPr>
      <w:r>
        <w:rPr>
          <w:rFonts w:cs="Times New Roman" w:ascii="Times New Roman" w:hAnsi="Times New Roman"/>
          <w:b/>
          <w:bCs/>
          <w:color w:val="000081"/>
          <w:sz w:val="20"/>
          <w:szCs w:val="20"/>
          <w:lang w:eastAsia="pl-PL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81"/>
          <w:sz w:val="20"/>
          <w:szCs w:val="20"/>
          <w:lang w:eastAsia="pl-PL"/>
        </w:rPr>
      </w:pPr>
      <w:r>
        <w:rPr>
          <w:rFonts w:cs="Times New Roman" w:ascii="Times New Roman" w:hAnsi="Times New Roman"/>
          <w:b/>
          <w:bCs/>
          <w:color w:val="000081"/>
          <w:sz w:val="20"/>
          <w:szCs w:val="20"/>
          <w:lang w:eastAsia="pl-PL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81"/>
        </w:rPr>
      </w:pPr>
      <w:r>
        <w:rPr>
          <w:rFonts w:cs="Times New Roman" w:ascii="Times New Roman" w:hAnsi="Times New Roman"/>
          <w:b/>
          <w:bCs/>
          <w:color w:val="000081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81"/>
        </w:rPr>
      </w:pPr>
      <w:r>
        <w:rPr>
          <w:rFonts w:cs="Times New Roman" w:ascii="Times New Roman" w:hAnsi="Times New Roman"/>
          <w:b/>
          <w:bCs/>
          <w:color w:val="000081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81"/>
        </w:rPr>
      </w:pPr>
      <w:r>
        <w:rPr>
          <w:rFonts w:cs="Times New Roman" w:ascii="Times New Roman" w:hAnsi="Times New Roman"/>
          <w:b/>
          <w:bCs/>
          <w:color w:val="000081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81"/>
        </w:rPr>
      </w:pPr>
      <w:r>
        <w:rPr>
          <w:rFonts w:cs="Times New Roman" w:ascii="Times New Roman" w:hAnsi="Times New Roman"/>
          <w:b/>
          <w:bCs/>
          <w:color w:val="000081"/>
        </w:rPr>
      </w:r>
    </w:p>
    <w:p>
      <w:pPr>
        <w:pStyle w:val="Normal"/>
        <w:spacing w:before="0" w:after="200"/>
        <w:rPr>
          <w:rFonts w:ascii="Times New Roman" w:hAnsi="Times New Roman" w:cs="Times New Roman"/>
          <w:color w:val="000081"/>
        </w:rPr>
      </w:pPr>
      <w:r>
        <w:rPr>
          <w:rFonts w:cs="Times New Roman" w:ascii="Times New Roman" w:hAnsi="Times New Roman"/>
          <w:color w:val="000081"/>
        </w:rPr>
      </w:r>
    </w:p>
    <w:sectPr>
      <w:headerReference w:type="default" r:id="rId6"/>
      <w:footerReference w:type="default" r:id="rId7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48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ee"/>
    <w:family w:val="swiss"/>
    <w:pitch w:val="variable"/>
  </w:font>
  <w:font w:name="Cambria">
    <w:charset w:val="ee"/>
    <w:family w:val="roman"/>
    <w:pitch w:val="variable"/>
  </w:font>
  <w:font w:name="Symbol">
    <w:charset w:val="01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autoSpaceDE w:val="false"/>
      <w:spacing w:lineRule="auto" w:line="240" w:before="0" w:after="0"/>
      <w:jc w:val="center"/>
      <w:rPr/>
    </w:pPr>
    <w:r>
      <w:rPr>
        <w:rFonts w:cs="Calibri"/>
        <w:b/>
        <w:bCs/>
        <w:sz w:val="18"/>
        <w:szCs w:val="18"/>
      </w:rPr>
      <w:t xml:space="preserve">Projekt </w:t>
    </w:r>
    <w:r>
      <w:rPr>
        <w:rFonts w:eastAsia="Tahoma" w:cs="Calibri"/>
        <w:b/>
        <w:bCs/>
        <w:sz w:val="18"/>
        <w:szCs w:val="18"/>
      </w:rPr>
      <w:t xml:space="preserve">„Profesjonalny technik – nauka, praktyka, praca” </w:t>
    </w:r>
    <w:r>
      <w:rPr>
        <w:rFonts w:eastAsia="Tahoma" w:cs="Calibri"/>
        <w:sz w:val="18"/>
        <w:szCs w:val="18"/>
      </w:rPr>
      <w:t xml:space="preserve">realizowany przez Stowarzyszenie Wiedza i Rozwój,                                                          </w:t>
    </w:r>
    <w:r>
      <w:rPr>
        <w:rFonts w:eastAsia="Tahoma" w:cs="Calibri"/>
        <w:b/>
        <w:bCs/>
        <w:sz w:val="18"/>
        <w:szCs w:val="18"/>
      </w:rPr>
      <w:t xml:space="preserve"> </w:t>
    </w:r>
    <w:r>
      <w:rPr>
        <w:rFonts w:eastAsia="Tahoma" w:cs="Calibri"/>
        <w:bCs/>
        <w:sz w:val="18"/>
        <w:szCs w:val="18"/>
      </w:rPr>
      <w:t xml:space="preserve"> współfinansowany przez Unię Europejską w ramach Europejskiego Funduszu Społecznego,</w:t>
    </w:r>
  </w:p>
  <w:p>
    <w:pPr>
      <w:pStyle w:val="Normal"/>
      <w:jc w:val="center"/>
      <w:rPr/>
    </w:pPr>
    <w:r>
      <w:rPr>
        <w:rFonts w:cs="Calibri"/>
        <w:bCs/>
        <w:sz w:val="18"/>
        <w:szCs w:val="18"/>
      </w:rPr>
      <w:t xml:space="preserve"> </w:t>
    </w:r>
    <w:r>
      <w:rPr>
        <w:rFonts w:eastAsia="Tahoma" w:cs="Calibri"/>
        <w:bCs/>
        <w:sz w:val="18"/>
        <w:szCs w:val="18"/>
      </w:rPr>
      <w:t>Regionalny Program Operacyjny Województwa Świętokrzyskiego na lata 2014-2020</w:t>
    </w:r>
  </w:p>
  <w:p>
    <w:pPr>
      <w:pStyle w:val="Stopka"/>
      <w:rPr>
        <w:rFonts w:cs="Times New Roman"/>
      </w:rPr>
    </w:pPr>
    <w:r>
      <w:rPr>
        <w:rFonts w:cs="Times New Roman"/>
      </w:rPr>
    </w:r>
  </w:p>
  <w:p>
    <w:pPr>
      <w:pStyle w:val="Stopka"/>
      <w:rPr>
        <w:rFonts w:cs="Times New Roman"/>
      </w:rPr>
    </w:pPr>
    <w:r>
      <w:rPr>
        <w:rFonts w:cs="Times New Roman"/>
      </w:rPr>
    </w:r>
  </w:p>
  <w:p>
    <w:pPr>
      <w:pStyle w:val="Normal"/>
      <w:spacing w:lineRule="auto" w:line="240" w:before="0" w:after="0"/>
      <w:jc w:val="center"/>
      <w:rPr>
        <w:rFonts w:cs="Times New Roman"/>
      </w:rPr>
    </w:pPr>
    <w:r>
      <w:rPr>
        <w:rFonts w:cs="Times New Roma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06" w:type="dxa"/>
      <w:jc w:val="left"/>
      <w:tblInd w:w="-284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624"/>
      <w:gridCol w:w="2850"/>
      <w:gridCol w:w="4132"/>
    </w:tblGrid>
    <w:tr>
      <w:trPr/>
      <w:tc>
        <w:tcPr>
          <w:tcW w:w="2624" w:type="dxa"/>
          <w:tcBorders/>
          <w:shd w:fill="auto" w:val="clear"/>
          <w:vAlign w:val="center"/>
        </w:tcPr>
        <w:p>
          <w:pPr>
            <w:pStyle w:val="Normal"/>
            <w:spacing w:lineRule="auto" w:line="360" w:before="0" w:after="0"/>
            <w:rPr>
              <w:rFonts w:cs="Calibri"/>
            </w:rPr>
          </w:pPr>
          <w:r>
            <w:rPr>
              <w:rFonts w:eastAsia="Times New Roman" w:cs="Arial" w:ascii="Arial" w:hAnsi="Arial"/>
              <w:szCs w:val="24"/>
              <w:lang w:val="pl-PL" w:eastAsia="pl-PL"/>
            </w:rPr>
            <w:drawing>
              <wp:inline distT="0" distB="0" distL="0" distR="0">
                <wp:extent cx="1306830" cy="539750"/>
                <wp:effectExtent l="0" t="0" r="0" b="0"/>
                <wp:docPr id="1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7" t="-66" r="-27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83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tcBorders/>
          <w:shd w:fill="auto" w:val="clear"/>
          <w:vAlign w:val="center"/>
        </w:tcPr>
        <w:p>
          <w:pPr>
            <w:pStyle w:val="Normal"/>
            <w:spacing w:lineRule="auto" w:line="360" w:before="0" w:after="0"/>
            <w:ind w:left="34" w:right="0" w:hanging="0"/>
            <w:jc w:val="center"/>
            <w:rPr/>
          </w:pPr>
          <w:r>
            <w:rPr>
              <w:rFonts w:cs="Calibri"/>
            </w:rPr>
            <w:t xml:space="preserve">        </w:t>
          </w:r>
          <w:r>
            <w:rPr/>
            <w:drawing>
              <wp:inline distT="0" distB="0" distL="0" distR="0">
                <wp:extent cx="1212850" cy="431800"/>
                <wp:effectExtent l="0" t="0" r="0" b="0"/>
                <wp:docPr id="2" name="Obraz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2" t="-66" r="-22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2" w:type="dxa"/>
          <w:tcBorders/>
          <w:shd w:fill="auto" w:val="clear"/>
          <w:vAlign w:val="center"/>
        </w:tcPr>
        <w:p>
          <w:pPr>
            <w:pStyle w:val="Normal"/>
            <w:spacing w:lineRule="auto" w:line="360" w:before="0" w:after="0"/>
            <w:ind w:left="0" w:right="-108" w:hanging="0"/>
            <w:jc w:val="right"/>
            <w:rPr>
              <w:rFonts w:ascii="Arial" w:hAnsi="Arial" w:eastAsia="Times New Roman" w:cs="Arial"/>
              <w:szCs w:val="24"/>
              <w:lang w:val="pl-PL" w:eastAsia="pl-PL"/>
            </w:rPr>
          </w:pPr>
          <w:r>
            <w:rPr>
              <w:rFonts w:eastAsia="Times New Roman" w:cs="Arial" w:ascii="Arial" w:hAnsi="Arial"/>
              <w:szCs w:val="24"/>
              <w:lang w:val="pl-PL" w:eastAsia="pl-PL"/>
            </w:rPr>
            <w:drawing>
              <wp:inline distT="0" distB="0" distL="0" distR="0">
                <wp:extent cx="2029460" cy="539750"/>
                <wp:effectExtent l="0" t="0" r="0" b="0"/>
                <wp:docPr id="3" name="Obraz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17" t="-66" r="-17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946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Nagwek6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pStyle w:val="Nagwek7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1862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302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4022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462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6182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622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20"/>
        <w:spacing w:val="-4"/>
        <w:szCs w:val="22"/>
        <w:rFonts w:cs="Wingdings"/>
        <w:color w:val="00000A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;Times New Roman"/>
      <w:color w:val="auto"/>
      <w:kern w:val="2"/>
      <w:sz w:val="22"/>
      <w:szCs w:val="22"/>
      <w:lang w:val="pl-PL" w:eastAsia="zh-CN" w:bidi="ar-SA"/>
    </w:rPr>
  </w:style>
  <w:style w:type="paragraph" w:styleId="Nagwek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Nagwek6">
    <w:name w:val="Heading 6"/>
    <w:basedOn w:val="Normal"/>
    <w:next w:val="Tretekstu"/>
    <w:qFormat/>
    <w:pPr>
      <w:numPr>
        <w:ilvl w:val="5"/>
        <w:numId w:val="1"/>
      </w:numPr>
      <w:spacing w:lineRule="auto" w:line="240" w:before="240" w:after="60"/>
      <w:outlineLvl w:val="5"/>
    </w:pPr>
    <w:rPr>
      <w:rFonts w:ascii="Calibri" w:hAnsi="Calibri" w:eastAsia="Times New Roman" w:cs="Times New Roman"/>
      <w:b/>
      <w:bCs/>
      <w:lang w:val="pl-PL"/>
    </w:rPr>
  </w:style>
  <w:style w:type="paragraph" w:styleId="Nagwek7">
    <w:name w:val="Heading 7"/>
    <w:basedOn w:val="Normal"/>
    <w:next w:val="Tretekstu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eastAsia="Times New Roman" w:cs="Times New Roman"/>
      <w:sz w:val="24"/>
      <w:szCs w:val="24"/>
      <w:lang w:val="pl-P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eastAsia="Times New Roman" w:cs="Wingdings"/>
      <w:color w:val="00000A"/>
      <w:spacing w:val="-4"/>
      <w:sz w:val="20"/>
      <w:szCs w:val="22"/>
      <w:lang w:eastAsia="pl-PL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omylnaczcionkaakapitu">
    <w:name w:val="Domyślna czcionka akapitu"/>
    <w:qFormat/>
    <w:rPr/>
  </w:style>
  <w:style w:type="character" w:styleId="WW8Num4z0">
    <w:name w:val="WW8Num4z0"/>
    <w:qFormat/>
    <w:rPr>
      <w:rFonts w:ascii="Times New Roman" w:hAnsi="Times New Roman" w:cs="Times New Roman"/>
      <w:b/>
      <w:bCs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omylnaczcionkaakapitu1">
    <w:name w:val="Domyślna czcionka akapitu1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1">
    <w:name w:val="WW8Num4z1"/>
    <w:qFormat/>
    <w:rPr/>
  </w:style>
  <w:style w:type="character" w:styleId="DefaultParagraphFont">
    <w:name w:val="Default Paragraph Font"/>
    <w:qFormat/>
    <w:rPr/>
  </w:style>
  <w:style w:type="character" w:styleId="NagwekZnak">
    <w:name w:val="Nagłówek Znak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Czeinternetowe">
    <w:name w:val="Łącze internetowe"/>
    <w:rPr>
      <w:color w:val="0000FF"/>
      <w:u w:val="single"/>
    </w:rPr>
  </w:style>
  <w:style w:type="character" w:styleId="TekstpodstawowywcityZnak">
    <w:name w:val="Tekst podstawowy wcięty Znak"/>
    <w:qFormat/>
    <w:rPr>
      <w:rFonts w:ascii="Times New Roman" w:hAnsi="Times New Roman" w:eastAsia="Times New Roman" w:cs="Times New Roman"/>
      <w:sz w:val="28"/>
      <w:szCs w:val="20"/>
    </w:rPr>
  </w:style>
  <w:style w:type="character" w:styleId="Wyrnienie">
    <w:name w:val="Wyróżnienie"/>
    <w:qFormat/>
    <w:rPr>
      <w:i/>
      <w:iCs/>
    </w:rPr>
  </w:style>
  <w:style w:type="character" w:styleId="Nagwek6Znak">
    <w:name w:val="Nagłówek 6 Znak"/>
    <w:qFormat/>
    <w:rPr>
      <w:rFonts w:ascii="Calibri" w:hAnsi="Calibri" w:eastAsia="Times New Roman" w:cs="Times New Roman"/>
      <w:b/>
      <w:bCs/>
      <w:lang w:val="pl-PL"/>
    </w:rPr>
  </w:style>
  <w:style w:type="character" w:styleId="Nagwek7Znak">
    <w:name w:val="Nagłówek 7 Znak"/>
    <w:qFormat/>
    <w:rPr>
      <w:rFonts w:ascii="Calibri" w:hAnsi="Calibri" w:eastAsia="Times New Roman" w:cs="Times New Roman"/>
      <w:sz w:val="24"/>
      <w:szCs w:val="24"/>
      <w:lang w:val="pl-PL"/>
    </w:rPr>
  </w:style>
  <w:style w:type="character" w:styleId="AkapitzlistZnak">
    <w:name w:val="Akapit z listą Znak"/>
    <w:qFormat/>
    <w:rPr/>
  </w:style>
  <w:style w:type="character" w:styleId="TekstpodstawowyZnak">
    <w:name w:val="Tekst podstawowy Znak"/>
    <w:basedOn w:val="DefaultParagraphFont"/>
    <w:qFormat/>
    <w:rPr/>
  </w:style>
  <w:style w:type="character" w:styleId="ListLabel1">
    <w:name w:val="ListLabel 1"/>
    <w:qFormat/>
    <w:rPr>
      <w:b/>
      <w:i w:val="false"/>
      <w:color w:val="00000A"/>
      <w:sz w:val="16"/>
      <w:szCs w:val="22"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rFonts w:cs="Arial"/>
      <w:sz w:val="16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Times New Roman"/>
      <w:b/>
      <w:bCs/>
    </w:rPr>
  </w:style>
  <w:style w:type="character" w:styleId="ListLabel8">
    <w:name w:val="ListLabel 8"/>
    <w:qFormat/>
    <w:rPr>
      <w:rFonts w:ascii="Times New Roman" w:hAnsi="Times New Roman" w:cs="Wingdings"/>
      <w:color w:val="00000A"/>
      <w:sz w:val="20"/>
    </w:rPr>
  </w:style>
  <w:style w:type="character" w:styleId="TekstdymkaZnak1">
    <w:name w:val="Tekst dymka Znak1"/>
    <w:qFormat/>
    <w:rPr>
      <w:rFonts w:ascii="Tahoma" w:hAnsi="Tahoma" w:eastAsia="Calibri" w:cs="Tahoma"/>
      <w:kern w:val="2"/>
      <w:sz w:val="16"/>
      <w:szCs w:val="16"/>
    </w:rPr>
  </w:style>
  <w:style w:type="character" w:styleId="Nagwek3Znak">
    <w:name w:val="Nagłówek 3 Znak"/>
    <w:qFormat/>
    <w:rPr>
      <w:rFonts w:ascii="Cambria" w:hAnsi="Cambria" w:eastAsia="Times New Roman" w:cs="Times New Roman"/>
      <w:b/>
      <w:bCs/>
      <w:kern w:val="2"/>
      <w:sz w:val="26"/>
      <w:szCs w:val="2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2">
    <w:name w:val="Nagłówek2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ramki">
    <w:name w:val="Zawartość ramki"/>
    <w:basedOn w:val="Normal"/>
    <w:qFormat/>
    <w:pPr>
      <w:suppressAutoHyphens w:val="true"/>
      <w:spacing w:lineRule="auto" w:line="252" w:before="0" w:after="160"/>
    </w:pPr>
    <w:rPr>
      <w:rFonts w:ascii="Calibri" w:hAnsi="Calibri" w:eastAsia="Calibri" w:cs="font342"/>
      <w:kern w:val="2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Wcicietrecitekstu">
    <w:name w:val="Body Text Indent"/>
    <w:basedOn w:val="Normal"/>
    <w:pPr>
      <w:suppressAutoHyphens w:val="true"/>
      <w:spacing w:lineRule="auto" w:line="240" w:before="0" w:after="0"/>
      <w:ind w:left="360" w:right="0" w:hanging="360"/>
    </w:pPr>
    <w:rPr>
      <w:rFonts w:ascii="Times New Roman" w:hAnsi="Times New Roman" w:eastAsia="Times New Roman" w:cs="Times New Roman"/>
      <w:sz w:val="28"/>
      <w:szCs w:val="20"/>
    </w:rPr>
  </w:style>
  <w:style w:type="paragraph" w:styleId="ProPublico1">
    <w:name w:val="ProPublico1"/>
    <w:basedOn w:val="Normal"/>
    <w:qFormat/>
    <w:pPr>
      <w:spacing w:lineRule="auto" w:line="360" w:before="0" w:after="0"/>
      <w:jc w:val="both"/>
    </w:pPr>
    <w:rPr>
      <w:rFonts w:ascii="Arial" w:hAnsi="Arial" w:eastAsia="Times New Roman" w:cs="Times New Roman"/>
      <w:b/>
      <w:szCs w:val="20"/>
    </w:rPr>
  </w:style>
  <w:style w:type="paragraph" w:styleId="BodyText21">
    <w:name w:val="Body Text 21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Times New Roman" w:cs="Times New Roman"/>
      <w:szCs w:val="20"/>
    </w:rPr>
  </w:style>
  <w:style w:type="paragraph" w:styleId="Standardowy">
    <w:name w:val="Sta     ndardowy"/>
    <w:basedOn w:val="Normal"/>
    <w:qFormat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b/>
      <w:sz w:val="32"/>
      <w:szCs w:val="20"/>
    </w:rPr>
  </w:style>
  <w:style w:type="paragraph" w:styleId="Default">
    <w:name w:val="Default"/>
    <w:qFormat/>
    <w:pPr>
      <w:widowControl/>
      <w:suppressAutoHyphens w:val="true"/>
    </w:pPr>
    <w:rPr>
      <w:rFonts w:ascii="Times New Roman" w:hAnsi="Times New Roman" w:eastAsia="Calibri" w:cs="Times New Roman"/>
      <w:color w:val="000000"/>
      <w:kern w:val="2"/>
      <w:sz w:val="24"/>
      <w:szCs w:val="24"/>
      <w:lang w:val="pl-PL" w:eastAsia="zh-CN" w:bidi="ar-SA"/>
    </w:rPr>
  </w:style>
  <w:style w:type="paragraph" w:styleId="Akapitzlist1">
    <w:name w:val="Akapit z listą1"/>
    <w:basedOn w:val="Normal"/>
    <w:qFormat/>
    <w:pPr>
      <w:widowControl w:val="false"/>
      <w:suppressAutoHyphens w:val="true"/>
      <w:spacing w:lineRule="auto" w:line="240" w:before="0" w:after="0"/>
      <w:ind w:left="720" w:right="0" w:hanging="0"/>
      <w:contextualSpacing/>
      <w:textAlignment w:val="baseline"/>
    </w:pPr>
    <w:rPr>
      <w:rFonts w:ascii="Times New Roman" w:hAnsi="Times New Roman" w:eastAsia="SimSun;宋体" w:cs="Mangal"/>
      <w:kern w:val="2"/>
      <w:sz w:val="24"/>
      <w:szCs w:val="21"/>
      <w:lang w:eastAsia="zh-CN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nimaju@tlen.pl" TargetMode="External"/><Relationship Id="rId3" Type="http://schemas.openxmlformats.org/officeDocument/2006/relationships/hyperlink" Target="mailto:edyta.zawidczak@onet.pl" TargetMode="External"/><Relationship Id="rId4" Type="http://schemas.openxmlformats.org/officeDocument/2006/relationships/hyperlink" Target="mailto:stowarzyszenie.wiedzairozwoj@interia.pl" TargetMode="External"/><Relationship Id="rId5" Type="http://schemas.openxmlformats.org/officeDocument/2006/relationships/hyperlink" Target="mailto:rog.agnieszka.lps@gmail.co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LibreOffice/6.0.7.3$Linux_X86_64 LibreOffice_project/00m0$Build-3</Application>
  <Pages>5</Pages>
  <Words>1150</Words>
  <Characters>7516</Characters>
  <CharactersWithSpaces>9265</CharactersWithSpaces>
  <Paragraphs>96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2019-04-06T10:33:00Z</dcterms:created>
  <dc:creator>admin</dc:creator>
  <dc:description/>
  <dc:language>pl-PL</dc:language>
  <cp:lastModifiedBy/>
  <cp:lastPrinted>2018-10-26T09:24:00Z</cp:lastPrinted>
  <dcterms:modified xsi:type="dcterms:W3CDTF">2019-11-21T17:54:56Z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