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241D87" w:rsidP="002D2689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Lipowe Pole Skarbowe  12.09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305AC2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305AC2" w:rsidRPr="008E7784" w:rsidRDefault="00305AC2" w:rsidP="008E7784">
      <w:pPr>
        <w:pStyle w:val="NormalnyWeb1"/>
        <w:spacing w:after="60"/>
        <w:ind w:left="1259" w:right="190" w:hanging="1259"/>
        <w:jc w:val="both"/>
        <w:rPr>
          <w:sz w:val="20"/>
          <w:szCs w:val="20"/>
        </w:rPr>
      </w:pPr>
      <w:r>
        <w:t>dotyczy:</w:t>
      </w:r>
      <w:r>
        <w:tab/>
      </w:r>
      <w:r w:rsidR="00BF0921">
        <w:t xml:space="preserve">postępowania o udzielenie zamówienia </w:t>
      </w:r>
      <w:r w:rsidR="00BF0921" w:rsidRPr="00BF0921">
        <w:rPr>
          <w:sz w:val="20"/>
          <w:szCs w:val="20"/>
        </w:rPr>
        <w:t>na</w:t>
      </w:r>
      <w:r w:rsidR="00BF0921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 xml:space="preserve"> zadanie pn.:</w:t>
      </w:r>
      <w:r w:rsidR="00BF0921">
        <w:rPr>
          <w:sz w:val="20"/>
          <w:szCs w:val="20"/>
        </w:rPr>
        <w:t xml:space="preserve">  </w:t>
      </w:r>
      <w:r w:rsidR="00BF0921" w:rsidRPr="00BF0921">
        <w:rPr>
          <w:b/>
          <w:sz w:val="20"/>
          <w:szCs w:val="20"/>
          <w:lang w:eastAsia="zh-TW"/>
        </w:rPr>
        <w:t xml:space="preserve">„Dostawa – </w:t>
      </w:r>
      <w:r w:rsidR="00241D87">
        <w:rPr>
          <w:b/>
          <w:sz w:val="20"/>
          <w:szCs w:val="20"/>
          <w:lang w:eastAsia="zh-TW"/>
        </w:rPr>
        <w:t xml:space="preserve"> wyposażenie  pracowni”  ( Szkoła Podstawowa </w:t>
      </w:r>
      <w:r w:rsidR="00BF0921" w:rsidRPr="00BF0921">
        <w:rPr>
          <w:b/>
          <w:sz w:val="20"/>
          <w:szCs w:val="20"/>
          <w:lang w:eastAsia="zh-TW"/>
        </w:rPr>
        <w:t xml:space="preserve">) </w:t>
      </w:r>
      <w:r w:rsidR="00BF0921">
        <w:rPr>
          <w:b/>
          <w:sz w:val="20"/>
          <w:szCs w:val="20"/>
          <w:lang w:eastAsia="zh-TW"/>
        </w:rPr>
        <w:t>.</w:t>
      </w:r>
      <w:r w:rsidR="004203B9">
        <w:rPr>
          <w:b/>
          <w:sz w:val="20"/>
          <w:szCs w:val="20"/>
          <w:lang w:eastAsia="zh-TW"/>
        </w:rPr>
        <w:t xml:space="preserve">  </w:t>
      </w:r>
      <w:r w:rsidR="00BF0921" w:rsidRPr="00BF0921">
        <w:rPr>
          <w:sz w:val="20"/>
          <w:szCs w:val="20"/>
          <w:u w:val="single"/>
        </w:rPr>
        <w:t>Przedmiot zamówienia współfinansowany będzie ze środków Europejskiego Funduszu Społecznego</w:t>
      </w:r>
      <w:r w:rsidR="004203B9">
        <w:rPr>
          <w:sz w:val="20"/>
          <w:szCs w:val="20"/>
          <w:u w:val="single"/>
        </w:rPr>
        <w:t xml:space="preserve">  </w:t>
      </w:r>
      <w:r w:rsidR="00BF0921" w:rsidRPr="00BF0921">
        <w:rPr>
          <w:b/>
          <w:bCs/>
          <w:i/>
          <w:sz w:val="20"/>
          <w:szCs w:val="20"/>
        </w:rPr>
        <w:t>w ramach projektu</w:t>
      </w:r>
      <w:r w:rsidR="00BF0921" w:rsidRPr="00BF0921">
        <w:rPr>
          <w:b/>
          <w:bCs/>
          <w:sz w:val="20"/>
          <w:szCs w:val="20"/>
        </w:rPr>
        <w:t xml:space="preserve">    „ Cyfro - edukacja”</w:t>
      </w:r>
      <w:r w:rsidR="004203B9">
        <w:rPr>
          <w:b/>
          <w:bCs/>
          <w:sz w:val="20"/>
          <w:szCs w:val="20"/>
        </w:rPr>
        <w:t xml:space="preserve"> ; </w:t>
      </w:r>
      <w:r w:rsidR="00BF0921" w:rsidRPr="00BF0921">
        <w:rPr>
          <w:sz w:val="20"/>
          <w:szCs w:val="20"/>
        </w:rPr>
        <w:t>Numer</w:t>
      </w:r>
      <w:r w:rsidR="005C1F4E">
        <w:rPr>
          <w:sz w:val="20"/>
          <w:szCs w:val="20"/>
        </w:rPr>
        <w:t xml:space="preserve">  </w:t>
      </w:r>
      <w:r w:rsidR="00BF0921" w:rsidRPr="00BF0921">
        <w:rPr>
          <w:sz w:val="20"/>
          <w:szCs w:val="20"/>
        </w:rPr>
        <w:t>i nazwa Osi Priorytetowej:</w:t>
      </w:r>
      <w:r w:rsidR="00BF0921" w:rsidRPr="00BF0921">
        <w:rPr>
          <w:sz w:val="20"/>
          <w:szCs w:val="20"/>
        </w:rPr>
        <w:tab/>
        <w:t xml:space="preserve"> RPSW.08.00.00 Rozwój edukacji  i aktywne społeczeństwo</w:t>
      </w:r>
      <w:r w:rsidR="004203B9">
        <w:rPr>
          <w:sz w:val="20"/>
          <w:szCs w:val="20"/>
        </w:rPr>
        <w:t xml:space="preserve">; </w:t>
      </w:r>
      <w:r w:rsidR="00BF0921" w:rsidRPr="00BF0921">
        <w:rPr>
          <w:sz w:val="20"/>
          <w:szCs w:val="20"/>
        </w:rPr>
        <w:t>Numer i Nazwa Działania: PRSW.08.03.00 Zwiększenie dostępu do wysokiej jakości edukacji przedszkolnej  oraz kształcenia podstawowego, gimnazjalnego i ponadgimnazjalnego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RPSW.08.03.03 Rozwój edukacji kształcenia ogólnego w zakresie stosowania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TIK (projekty konkursowe)</w:t>
      </w:r>
      <w:r w:rsidR="004203B9">
        <w:rPr>
          <w:sz w:val="20"/>
          <w:szCs w:val="20"/>
        </w:rPr>
        <w:t xml:space="preserve">  </w:t>
      </w:r>
      <w:r w:rsidR="00BF0921" w:rsidRPr="00BF0921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F0921" w:rsidRPr="00BF0921">
        <w:rPr>
          <w:b/>
          <w:bCs/>
          <w:sz w:val="20"/>
          <w:szCs w:val="20"/>
          <w:shd w:val="clear" w:color="auto" w:fill="FFFFFF"/>
        </w:rPr>
        <w:t>RPSW.08.03.03-26-0008/17</w:t>
      </w:r>
      <w:r w:rsidR="004203B9">
        <w:rPr>
          <w:b/>
          <w:bCs/>
          <w:sz w:val="20"/>
          <w:szCs w:val="20"/>
          <w:shd w:val="clear" w:color="auto" w:fill="FFFFFF"/>
        </w:rPr>
        <w:t>.</w:t>
      </w:r>
    </w:p>
    <w:p w:rsidR="002D2689" w:rsidRPr="002D2689" w:rsidRDefault="00305AC2" w:rsidP="008E778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203B9" w:rsidRPr="002D2689">
        <w:rPr>
          <w:rFonts w:ascii="Times New Roman" w:hAnsi="Times New Roman" w:cs="Times New Roman"/>
          <w:sz w:val="20"/>
          <w:szCs w:val="20"/>
        </w:rPr>
        <w:t xml:space="preserve">Stowarzyszenie Wiedza i Rozwój, </w:t>
      </w:r>
      <w:r w:rsidR="00795836" w:rsidRPr="002D2689">
        <w:rPr>
          <w:rFonts w:ascii="Times New Roman" w:hAnsi="Times New Roman" w:cs="Times New Roman"/>
          <w:sz w:val="20"/>
          <w:szCs w:val="20"/>
        </w:rPr>
        <w:t xml:space="preserve"> </w:t>
      </w:r>
      <w:r w:rsidRPr="002D2689">
        <w:rPr>
          <w:rFonts w:ascii="Times New Roman" w:hAnsi="Times New Roman" w:cs="Times New Roman"/>
          <w:sz w:val="20"/>
          <w:szCs w:val="20"/>
        </w:rPr>
        <w:t xml:space="preserve"> jako pr</w:t>
      </w:r>
      <w:r w:rsidR="00D54ED7" w:rsidRPr="002D2689">
        <w:rPr>
          <w:rFonts w:ascii="Times New Roman" w:hAnsi="Times New Roman" w:cs="Times New Roman"/>
          <w:sz w:val="20"/>
          <w:szCs w:val="20"/>
        </w:rPr>
        <w:t xml:space="preserve">owadzący postępowanie informuje, </w:t>
      </w:r>
      <w:r w:rsidR="005C1F4E" w:rsidRPr="002D2689">
        <w:rPr>
          <w:rFonts w:ascii="Times New Roman" w:hAnsi="Times New Roman" w:cs="Times New Roman"/>
          <w:b/>
          <w:sz w:val="20"/>
          <w:szCs w:val="20"/>
        </w:rPr>
        <w:t>że</w:t>
      </w:r>
      <w:r w:rsidR="002D2689" w:rsidRPr="002D2689">
        <w:rPr>
          <w:rFonts w:ascii="Times New Roman" w:hAnsi="Times New Roman" w:cs="Times New Roman"/>
          <w:b/>
          <w:sz w:val="20"/>
          <w:szCs w:val="20"/>
        </w:rPr>
        <w:t xml:space="preserve"> dokonuje zmiany w treści :</w:t>
      </w:r>
    </w:p>
    <w:p w:rsidR="002D2689" w:rsidRPr="002D2689" w:rsidRDefault="002D2689" w:rsidP="008E7784">
      <w:pPr>
        <w:spacing w:before="100" w:beforeAutospacing="1"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2D2689">
        <w:rPr>
          <w:rFonts w:ascii="Times New Roman" w:hAnsi="Times New Roman" w:cs="Times New Roman"/>
          <w:b/>
          <w:sz w:val="20"/>
          <w:szCs w:val="20"/>
        </w:rPr>
        <w:t>-</w:t>
      </w:r>
      <w:r w:rsidRPr="002D2689">
        <w:rPr>
          <w:rFonts w:ascii="Times New Roman" w:hAnsi="Times New Roman" w:cs="Times New Roman"/>
          <w:b/>
          <w:sz w:val="20"/>
          <w:szCs w:val="20"/>
        </w:rPr>
        <w:tab/>
        <w:t xml:space="preserve">ogłoszenia o zamówieniu numer </w:t>
      </w:r>
      <w:r w:rsidRPr="002D2689">
        <w:rPr>
          <w:rFonts w:ascii="TimesNewRomanPSMT" w:hAnsi="TimesNewRomanPSMT" w:cs="TimesNewRomanPSMT"/>
          <w:b/>
          <w:sz w:val="20"/>
          <w:szCs w:val="20"/>
        </w:rPr>
        <w:t>1205531</w:t>
      </w:r>
      <w:r>
        <w:rPr>
          <w:rFonts w:ascii="TimesNewRomanPSMT" w:hAnsi="TimesNewRomanPSMT" w:cs="TimesNewRomanPSMT"/>
          <w:b/>
          <w:sz w:val="20"/>
          <w:szCs w:val="20"/>
        </w:rPr>
        <w:t xml:space="preserve"> upublicznionego 10.09.2019 r.</w:t>
      </w:r>
      <w:bookmarkStart w:id="0" w:name="_GoBack"/>
      <w:bookmarkEnd w:id="0"/>
    </w:p>
    <w:p w:rsidR="002D2689" w:rsidRPr="002D2689" w:rsidRDefault="002D2689" w:rsidP="002D26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D2689" w:rsidRPr="002D2689" w:rsidRDefault="002D2689" w:rsidP="002D26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2D2689">
        <w:rPr>
          <w:rFonts w:ascii="TimesNewRomanPSMT" w:hAnsi="TimesNewRomanPSMT" w:cs="TimesNewRomanPSMT"/>
          <w:b/>
          <w:sz w:val="20"/>
          <w:szCs w:val="20"/>
        </w:rPr>
        <w:t>Wykreśla się :</w:t>
      </w:r>
    </w:p>
    <w:p w:rsidR="002D2689" w:rsidRPr="002D2689" w:rsidRDefault="002D2689" w:rsidP="002D26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D2689" w:rsidRPr="002D2689" w:rsidRDefault="002D2689" w:rsidP="002D26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2D2689">
        <w:rPr>
          <w:rFonts w:ascii="TimesNewRomanPSMT" w:hAnsi="TimesNewRomanPSMT" w:cs="TimesNewRomanPSMT"/>
          <w:sz w:val="20"/>
          <w:szCs w:val="20"/>
        </w:rPr>
        <w:t>Zamówienia uzupełniające</w:t>
      </w:r>
    </w:p>
    <w:p w:rsidR="002D2689" w:rsidRPr="002D2689" w:rsidRDefault="002D2689" w:rsidP="002D26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2D2689">
        <w:rPr>
          <w:rFonts w:ascii="TimesNewRomanPSMT" w:hAnsi="TimesNewRomanPSMT" w:cs="TimesNewRomanPSMT"/>
          <w:sz w:val="20"/>
          <w:szCs w:val="20"/>
        </w:rPr>
        <w:t>Zamawiający nie przewiduje zamówień, o których mowa w pkt 8 lit. h) podrozdział</w:t>
      </w:r>
      <w:r w:rsidRPr="002D2689">
        <w:rPr>
          <w:rFonts w:ascii="TimesNewRomanPSMT" w:hAnsi="TimesNewRomanPSMT" w:cs="TimesNewRomanPSMT"/>
          <w:sz w:val="20"/>
          <w:szCs w:val="20"/>
        </w:rPr>
        <w:t xml:space="preserve">u 6.5. Wytycznych w </w:t>
      </w:r>
      <w:r w:rsidRPr="002D2689">
        <w:rPr>
          <w:rFonts w:ascii="TimesNewRomanPSMT" w:hAnsi="TimesNewRomanPSMT" w:cs="TimesNewRomanPSMT"/>
          <w:sz w:val="20"/>
          <w:szCs w:val="20"/>
        </w:rPr>
        <w:t>zakresie kwalifikowalności wydatków w ramach Europejskiego</w:t>
      </w:r>
      <w:r w:rsidRPr="002D2689">
        <w:rPr>
          <w:rFonts w:ascii="TimesNewRomanPSMT" w:hAnsi="TimesNewRomanPSMT" w:cs="TimesNewRomanPSMT"/>
          <w:sz w:val="20"/>
          <w:szCs w:val="20"/>
        </w:rPr>
        <w:t xml:space="preserve"> Funduszu Rozwoju Regionalnego,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2D2689">
        <w:rPr>
          <w:rFonts w:ascii="TimesNewRomanPSMT" w:hAnsi="TimesNewRomanPSMT" w:cs="TimesNewRomanPSMT"/>
          <w:sz w:val="20"/>
          <w:szCs w:val="20"/>
        </w:rPr>
        <w:t>Europejskiego Funduszu Społecznego oraz Funduszu Spójności na lata 2014-2020</w:t>
      </w:r>
    </w:p>
    <w:p w:rsidR="002D2689" w:rsidRPr="002D2689" w:rsidRDefault="002D2689" w:rsidP="008E778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2689">
        <w:rPr>
          <w:rFonts w:ascii="Times New Roman" w:hAnsi="Times New Roman" w:cs="Times New Roman"/>
          <w:b/>
          <w:sz w:val="20"/>
          <w:szCs w:val="20"/>
        </w:rPr>
        <w:t>W to miejsce wpisuje się:</w:t>
      </w:r>
    </w:p>
    <w:p w:rsidR="002D2689" w:rsidRPr="002D2689" w:rsidRDefault="002D2689" w:rsidP="002D26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Zamówienia uzupełniające</w:t>
      </w:r>
    </w:p>
    <w:p w:rsidR="002D2689" w:rsidRDefault="002D2689" w:rsidP="002D268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2D2689">
        <w:rPr>
          <w:rFonts w:ascii="Times New Roman" w:hAnsi="Times New Roman" w:cs="Times New Roman"/>
          <w:bCs/>
          <w:sz w:val="20"/>
          <w:szCs w:val="20"/>
        </w:rPr>
        <w:t xml:space="preserve">Zamawiający nie przewiduje zamówień, o których mowa w pkt </w:t>
      </w:r>
      <w:r w:rsidRPr="002D2689">
        <w:rPr>
          <w:rFonts w:ascii="Times New Roman" w:hAnsi="Times New Roman" w:cs="Times New Roman"/>
          <w:sz w:val="20"/>
          <w:szCs w:val="20"/>
        </w:rPr>
        <w:t xml:space="preserve">7 lit. g </w:t>
      </w:r>
      <w:r w:rsidRPr="002D2689">
        <w:rPr>
          <w:rFonts w:ascii="Times New Roman" w:hAnsi="Times New Roman" w:cs="Times New Roman"/>
          <w:bCs/>
          <w:sz w:val="20"/>
          <w:szCs w:val="20"/>
        </w:rPr>
        <w:t xml:space="preserve">podrozdziału 6.5. </w:t>
      </w:r>
      <w:r w:rsidRPr="002D2689">
        <w:rPr>
          <w:rFonts w:ascii="Times New Roman" w:hAnsi="Times New Roman" w:cs="Times New Roman"/>
          <w:sz w:val="20"/>
          <w:szCs w:val="20"/>
        </w:rPr>
        <w:t xml:space="preserve">Wytycznych w zakresie kwalifikowalności wydatków w ramach Europejskiego Funduszu Rozwoju Regionalnego, Europejskiego Funduszu Społecznego oraz Funduszu Spójności na lata 2014-2020 .  </w:t>
      </w:r>
    </w:p>
    <w:p w:rsidR="002D2689" w:rsidRDefault="002D2689" w:rsidP="002D268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2D2689" w:rsidRDefault="002D2689" w:rsidP="002D268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Jednocześnie zmianie ulega zapis w treści zapytania ofertowego ( zał. Nr 1 ):</w:t>
      </w:r>
    </w:p>
    <w:p w:rsidR="002D2689" w:rsidRPr="002D2689" w:rsidRDefault="002D2689" w:rsidP="002D2689">
      <w:pPr>
        <w:tabs>
          <w:tab w:val="left" w:pos="851"/>
        </w:tabs>
        <w:rPr>
          <w:rFonts w:ascii="Times New Roman" w:hAnsi="Times New Roman" w:cs="Times New Roman"/>
          <w:b/>
          <w:sz w:val="20"/>
          <w:szCs w:val="20"/>
        </w:rPr>
      </w:pPr>
      <w:r w:rsidRPr="002D2689">
        <w:rPr>
          <w:rFonts w:ascii="Times New Roman" w:hAnsi="Times New Roman" w:cs="Times New Roman"/>
          <w:b/>
          <w:sz w:val="20"/>
          <w:szCs w:val="20"/>
        </w:rPr>
        <w:lastRenderedPageBreak/>
        <w:t>W</w:t>
      </w:r>
      <w:r>
        <w:rPr>
          <w:rFonts w:ascii="Times New Roman" w:hAnsi="Times New Roman" w:cs="Times New Roman"/>
          <w:b/>
          <w:sz w:val="20"/>
          <w:szCs w:val="20"/>
        </w:rPr>
        <w:t>ykreś</w:t>
      </w:r>
      <w:r w:rsidRPr="002D2689">
        <w:rPr>
          <w:rFonts w:ascii="Times New Roman" w:hAnsi="Times New Roman" w:cs="Times New Roman"/>
          <w:b/>
          <w:sz w:val="20"/>
          <w:szCs w:val="20"/>
        </w:rPr>
        <w:t>la się :</w:t>
      </w:r>
    </w:p>
    <w:p w:rsidR="002D2689" w:rsidRDefault="002D2689" w:rsidP="002D2689">
      <w:pPr>
        <w:tabs>
          <w:tab w:val="left" w:pos="993"/>
        </w:tabs>
        <w:rPr>
          <w:rFonts w:eastAsia="Calibri"/>
        </w:rPr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10544"/>
      </w:tblGrid>
      <w:tr w:rsidR="002D2689" w:rsidTr="00D9197C">
        <w:tc>
          <w:tcPr>
            <w:tcW w:w="10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689" w:rsidRPr="002D2689" w:rsidRDefault="002D2689" w:rsidP="00D9197C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2D2689">
              <w:rPr>
                <w:rFonts w:cs="Times New Roman"/>
                <w:b/>
                <w:sz w:val="22"/>
                <w:szCs w:val="22"/>
              </w:rPr>
              <w:t>Rozdział XVI</w:t>
            </w:r>
          </w:p>
          <w:p w:rsidR="002D2689" w:rsidRPr="002D2689" w:rsidRDefault="002D2689" w:rsidP="00D9197C">
            <w:pPr>
              <w:pStyle w:val="ListParagraph"/>
              <w:tabs>
                <w:tab w:val="left" w:pos="993"/>
              </w:tabs>
              <w:ind w:left="851"/>
              <w:jc w:val="center"/>
              <w:rPr>
                <w:rFonts w:eastAsia="Calibri" w:cs="Times New Roman"/>
                <w:sz w:val="22"/>
                <w:szCs w:val="22"/>
              </w:rPr>
            </w:pPr>
          </w:p>
          <w:p w:rsidR="002D2689" w:rsidRPr="002D2689" w:rsidRDefault="002D2689" w:rsidP="00D9197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2D2689">
              <w:rPr>
                <w:rFonts w:ascii="Times New Roman" w:hAnsi="Times New Roman" w:cs="Times New Roman"/>
                <w:b/>
                <w:bCs/>
              </w:rPr>
              <w:t>Informacja o planowanych zamówieniach, o których mowa w pkt 8 lit. h podrozdziału 6.5,  ich zakres oraz warunki, na jakich zostaną udzielone, o ile zamawiający przewiduje udzielenie tego typu zamówień</w:t>
            </w:r>
          </w:p>
          <w:p w:rsidR="002D2689" w:rsidRDefault="002D2689" w:rsidP="00D9197C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eastAsia="Calibri"/>
              </w:rPr>
            </w:pPr>
          </w:p>
        </w:tc>
      </w:tr>
    </w:tbl>
    <w:p w:rsidR="002D2689" w:rsidRDefault="002D2689" w:rsidP="002D2689">
      <w:pPr>
        <w:tabs>
          <w:tab w:val="left" w:pos="851"/>
        </w:tabs>
        <w:rPr>
          <w:sz w:val="20"/>
          <w:szCs w:val="20"/>
        </w:rPr>
      </w:pPr>
    </w:p>
    <w:p w:rsidR="002D2689" w:rsidRPr="002D2689" w:rsidRDefault="002D2689" w:rsidP="002D2689">
      <w:pPr>
        <w:tabs>
          <w:tab w:val="left" w:pos="851"/>
        </w:tabs>
        <w:rPr>
          <w:rFonts w:ascii="Times New Roman" w:hAnsi="Times New Roman" w:cs="Times New Roman"/>
        </w:rPr>
      </w:pPr>
      <w:r w:rsidRPr="002D2689">
        <w:rPr>
          <w:rFonts w:ascii="Times New Roman" w:hAnsi="Times New Roman" w:cs="Times New Roman"/>
          <w:bCs/>
          <w:sz w:val="20"/>
          <w:szCs w:val="20"/>
        </w:rPr>
        <w:t xml:space="preserve">Zamawiający nie przewiduje zamówień, o których mowa w pkt 8 lit. h) podrozdziału 6.5. </w:t>
      </w:r>
      <w:r w:rsidRPr="002D2689">
        <w:rPr>
          <w:rFonts w:ascii="Times New Roman" w:hAnsi="Times New Roman" w:cs="Times New Roman"/>
          <w:i/>
          <w:sz w:val="20"/>
          <w:szCs w:val="20"/>
        </w:rPr>
        <w:t xml:space="preserve">Wytycznych w zakresie kwalifikowalności wydatków w ramach Europejskiego Funduszu Rozwoju Regionalnego, Europejskiego Funduszu Społecznego oraz Funduszu Spójności na lata 2014-2020 </w:t>
      </w:r>
      <w:r w:rsidRPr="002D2689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2D2689" w:rsidRDefault="002D2689" w:rsidP="002D2689">
      <w:pPr>
        <w:tabs>
          <w:tab w:val="left" w:pos="85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to miejsce wprowadza się nowy zapis o treści: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0554"/>
      </w:tblGrid>
      <w:tr w:rsidR="002D2689" w:rsidTr="00D9197C">
        <w:tc>
          <w:tcPr>
            <w:tcW w:w="10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2689" w:rsidRDefault="002D2689" w:rsidP="00D9197C">
            <w:pPr>
              <w:pStyle w:val="ListParagraph"/>
              <w:ind w:left="0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Rozdział XVI</w:t>
            </w:r>
          </w:p>
          <w:p w:rsidR="002D2689" w:rsidRDefault="002D2689" w:rsidP="00D9197C">
            <w:pPr>
              <w:pStyle w:val="ListParagraph"/>
              <w:tabs>
                <w:tab w:val="left" w:pos="993"/>
              </w:tabs>
              <w:ind w:left="851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  <w:p w:rsidR="002D2689" w:rsidRDefault="002D2689" w:rsidP="00D9197C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Informacja o planowanych zamówieniach, o których mowa w pkt </w:t>
            </w:r>
            <w:r w:rsidRPr="004B6BB9">
              <w:rPr>
                <w:b/>
              </w:rPr>
              <w:t>7 lit. g</w:t>
            </w:r>
            <w:r>
              <w:rPr>
                <w:rFonts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podrozdziału 6.5,  ich zakres oraz warunki, na jakich zostaną udzielone, o ile zamawiający przewiduje udzielenie tego typu zamówień</w:t>
            </w:r>
          </w:p>
          <w:p w:rsidR="002D2689" w:rsidRDefault="002D2689" w:rsidP="00D9197C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eastAsia="Calibri" w:cs="Times New Roman"/>
                <w:color w:val="000000"/>
              </w:rPr>
            </w:pPr>
          </w:p>
        </w:tc>
      </w:tr>
    </w:tbl>
    <w:p w:rsidR="002D2689" w:rsidRDefault="002D2689" w:rsidP="002D268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:rsidR="002D2689" w:rsidRDefault="002D2689" w:rsidP="002D268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Zamawiający nie przewiduje zamówień, o których mowa w pkt </w:t>
      </w:r>
      <w:r w:rsidRPr="004B6BB9">
        <w:rPr>
          <w:sz w:val="20"/>
          <w:szCs w:val="20"/>
        </w:rPr>
        <w:t>7 lit. g</w:t>
      </w:r>
      <w: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podrozdziału 6.5. </w:t>
      </w:r>
      <w:r>
        <w:rPr>
          <w:rFonts w:ascii="Times New Roman" w:hAnsi="Times New Roman" w:cs="Times New Roman"/>
          <w:i/>
          <w:sz w:val="20"/>
          <w:szCs w:val="20"/>
        </w:rPr>
        <w:t xml:space="preserve">Wytycznych w zakresie kwalifikowalności wydatków w ramach Europejskiego Funduszu Rozwoju Regionalnego, Europejskiego Funduszu Społecznego oraz Funduszu Spójności na lata 2014-2020 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2D2689" w:rsidRDefault="002D2689" w:rsidP="002D2689">
      <w:pPr>
        <w:tabs>
          <w:tab w:val="left" w:pos="851"/>
        </w:tabs>
        <w:rPr>
          <w:rFonts w:ascii="Times New Roman" w:hAnsi="Times New Roman" w:cs="Times New Roman"/>
        </w:rPr>
      </w:pPr>
    </w:p>
    <w:p w:rsidR="00DB0F13" w:rsidRPr="008E7784" w:rsidRDefault="002D2689" w:rsidP="002D2689">
      <w:pPr>
        <w:spacing w:before="100" w:beforeAutospacing="1"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</w:rPr>
        <w:lastRenderedPageBreak/>
        <w:br/>
      </w:r>
    </w:p>
    <w:p w:rsidR="00AE656C" w:rsidRPr="009639B8" w:rsidRDefault="00DB0F13" w:rsidP="00DB0F13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 w:rsidR="00225F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P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 xml:space="preserve"> 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R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Z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 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>S</w:t>
      </w:r>
    </w:p>
    <w:p w:rsidR="00DB0F13" w:rsidRDefault="00AE656C" w:rsidP="00DB0F1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225F96">
        <w:rPr>
          <w:rFonts w:ascii="Times New Roman" w:hAnsi="Times New Roman" w:cs="Times New Roman"/>
          <w:b/>
          <w:sz w:val="24"/>
          <w:szCs w:val="24"/>
        </w:rPr>
        <w:tab/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F13">
        <w:rPr>
          <w:rFonts w:ascii="Times New Roman" w:hAnsi="Times New Roman" w:cs="Times New Roman"/>
          <w:b/>
          <w:sz w:val="24"/>
          <w:szCs w:val="24"/>
        </w:rPr>
        <w:t xml:space="preserve">/-/  Iwona </w:t>
      </w:r>
      <w:r w:rsidR="009639B8">
        <w:rPr>
          <w:rFonts w:ascii="Times New Roman" w:hAnsi="Times New Roman" w:cs="Times New Roman"/>
          <w:b/>
          <w:sz w:val="24"/>
          <w:szCs w:val="24"/>
        </w:rPr>
        <w:t>MAJ</w:t>
      </w:r>
    </w:p>
    <w:p w:rsidR="00305AC2" w:rsidRPr="00225F96" w:rsidRDefault="00305AC2" w:rsidP="00DB0F13">
      <w:pPr>
        <w:rPr>
          <w:rFonts w:ascii="Times New Roman" w:hAnsi="Times New Roman" w:cs="Times New Roman"/>
          <w:b/>
          <w:sz w:val="16"/>
          <w:szCs w:val="16"/>
        </w:rPr>
      </w:pPr>
      <w:r w:rsidRPr="00225F96">
        <w:rPr>
          <w:rFonts w:ascii="Times New Roman" w:hAnsi="Times New Roman" w:cs="Times New Roman"/>
          <w:b/>
          <w:sz w:val="16"/>
          <w:szCs w:val="16"/>
        </w:rPr>
        <w:t>Otrzymują:</w:t>
      </w:r>
    </w:p>
    <w:p w:rsidR="00305AC2" w:rsidRPr="00225F96" w:rsidRDefault="00225F96" w:rsidP="00225F96">
      <w:pPr>
        <w:pStyle w:val="Nagwek1"/>
        <w:numPr>
          <w:ilvl w:val="0"/>
          <w:numId w:val="0"/>
        </w:numPr>
        <w:contextualSpacing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>1.</w:t>
      </w:r>
      <w:r w:rsidR="00305AC2" w:rsidRPr="00225F96">
        <w:rPr>
          <w:sz w:val="16"/>
          <w:szCs w:val="16"/>
        </w:rPr>
        <w:t>Adresat.</w:t>
      </w:r>
    </w:p>
    <w:p w:rsidR="00927D4B" w:rsidRPr="00225F96" w:rsidRDefault="00225F96" w:rsidP="00225F96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305AC2" w:rsidRPr="00225F96">
        <w:rPr>
          <w:sz w:val="16"/>
          <w:szCs w:val="16"/>
        </w:rPr>
        <w:t>a/a.</w:t>
      </w:r>
    </w:p>
    <w:sectPr w:rsidR="00927D4B" w:rsidRPr="00225F96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3AB">
          <w:rPr>
            <w:noProof/>
          </w:rPr>
          <w:t>2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BF0921">
      <w:tc>
        <w:tcPr>
          <w:tcW w:w="234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17928AE9" wp14:editId="6BE7CFB4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 wp14:anchorId="37181C09" wp14:editId="32F8519F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7B601E1E" wp14:editId="3170718A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21" w:rsidRDefault="00BF0921">
    <w:pPr>
      <w:pStyle w:val="Nagwek"/>
    </w:pPr>
  </w:p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BE7D4F"/>
    <w:multiLevelType w:val="hybridMultilevel"/>
    <w:tmpl w:val="9ED8574E"/>
    <w:lvl w:ilvl="0" w:tplc="AB80F4E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2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6"/>
  </w:num>
  <w:num w:numId="19">
    <w:abstractNumId w:val="0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D2906"/>
    <w:rsid w:val="00160D16"/>
    <w:rsid w:val="00185C7B"/>
    <w:rsid w:val="001B2DB0"/>
    <w:rsid w:val="001E7D9B"/>
    <w:rsid w:val="001F5AD8"/>
    <w:rsid w:val="00225F96"/>
    <w:rsid w:val="00241D87"/>
    <w:rsid w:val="002732FB"/>
    <w:rsid w:val="002A04C6"/>
    <w:rsid w:val="002A1E48"/>
    <w:rsid w:val="002D2689"/>
    <w:rsid w:val="002D4A18"/>
    <w:rsid w:val="002D5699"/>
    <w:rsid w:val="00305AC2"/>
    <w:rsid w:val="00316724"/>
    <w:rsid w:val="004203B9"/>
    <w:rsid w:val="00423D20"/>
    <w:rsid w:val="00437C43"/>
    <w:rsid w:val="00437DE4"/>
    <w:rsid w:val="004473A2"/>
    <w:rsid w:val="004839DE"/>
    <w:rsid w:val="00490A44"/>
    <w:rsid w:val="004A2E76"/>
    <w:rsid w:val="004B67D0"/>
    <w:rsid w:val="004F5062"/>
    <w:rsid w:val="00521D31"/>
    <w:rsid w:val="005629B9"/>
    <w:rsid w:val="005A0F76"/>
    <w:rsid w:val="005C1F4E"/>
    <w:rsid w:val="005D1BA6"/>
    <w:rsid w:val="005F75CE"/>
    <w:rsid w:val="00602FE3"/>
    <w:rsid w:val="00655FAA"/>
    <w:rsid w:val="006571A5"/>
    <w:rsid w:val="00677F78"/>
    <w:rsid w:val="00683E85"/>
    <w:rsid w:val="00717550"/>
    <w:rsid w:val="007407D6"/>
    <w:rsid w:val="0075368E"/>
    <w:rsid w:val="00754025"/>
    <w:rsid w:val="007612E9"/>
    <w:rsid w:val="0078155F"/>
    <w:rsid w:val="00795836"/>
    <w:rsid w:val="007B1D2B"/>
    <w:rsid w:val="007E2776"/>
    <w:rsid w:val="008A5A91"/>
    <w:rsid w:val="008D636F"/>
    <w:rsid w:val="008E7784"/>
    <w:rsid w:val="008F3B53"/>
    <w:rsid w:val="008F7D02"/>
    <w:rsid w:val="0091169F"/>
    <w:rsid w:val="00927D4B"/>
    <w:rsid w:val="009342D3"/>
    <w:rsid w:val="00957E24"/>
    <w:rsid w:val="009639B8"/>
    <w:rsid w:val="009A68CD"/>
    <w:rsid w:val="009B4573"/>
    <w:rsid w:val="009D16B1"/>
    <w:rsid w:val="00A4722A"/>
    <w:rsid w:val="00A61047"/>
    <w:rsid w:val="00A71C87"/>
    <w:rsid w:val="00A76BEA"/>
    <w:rsid w:val="00A838E7"/>
    <w:rsid w:val="00AA5535"/>
    <w:rsid w:val="00AC05BF"/>
    <w:rsid w:val="00AD63AB"/>
    <w:rsid w:val="00AE288B"/>
    <w:rsid w:val="00AE656C"/>
    <w:rsid w:val="00B24040"/>
    <w:rsid w:val="00B434A7"/>
    <w:rsid w:val="00B43F41"/>
    <w:rsid w:val="00BE10C3"/>
    <w:rsid w:val="00BF0921"/>
    <w:rsid w:val="00C247A9"/>
    <w:rsid w:val="00C36A71"/>
    <w:rsid w:val="00C4413A"/>
    <w:rsid w:val="00C61787"/>
    <w:rsid w:val="00C96C6E"/>
    <w:rsid w:val="00CA45CB"/>
    <w:rsid w:val="00CA5416"/>
    <w:rsid w:val="00CC163B"/>
    <w:rsid w:val="00CC30C1"/>
    <w:rsid w:val="00D11195"/>
    <w:rsid w:val="00D21504"/>
    <w:rsid w:val="00D31B05"/>
    <w:rsid w:val="00D54ED7"/>
    <w:rsid w:val="00DB0F13"/>
    <w:rsid w:val="00DE4C80"/>
    <w:rsid w:val="00E24A55"/>
    <w:rsid w:val="00E8406B"/>
    <w:rsid w:val="00E96E00"/>
    <w:rsid w:val="00EA5F5A"/>
    <w:rsid w:val="00ED5503"/>
    <w:rsid w:val="00F02321"/>
    <w:rsid w:val="00F075A6"/>
    <w:rsid w:val="00F12E4A"/>
    <w:rsid w:val="00F23F19"/>
    <w:rsid w:val="00F32255"/>
    <w:rsid w:val="00F46D1B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ListParagraph">
    <w:name w:val="List Paragraph"/>
    <w:basedOn w:val="Normalny"/>
    <w:rsid w:val="002D2689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ListParagraph">
    <w:name w:val="List Paragraph"/>
    <w:basedOn w:val="Normalny"/>
    <w:rsid w:val="002D2689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Adam</cp:lastModifiedBy>
  <cp:revision>2</cp:revision>
  <cp:lastPrinted>2019-09-12T07:52:00Z</cp:lastPrinted>
  <dcterms:created xsi:type="dcterms:W3CDTF">2019-09-12T17:23:00Z</dcterms:created>
  <dcterms:modified xsi:type="dcterms:W3CDTF">2019-09-12T17:23:00Z</dcterms:modified>
</cp:coreProperties>
</file>