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C2" w:rsidRPr="00305AC2" w:rsidRDefault="00417531" w:rsidP="005C1F4E">
      <w:pPr>
        <w:ind w:left="849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Lipowe Pole Skarbowe  </w:t>
      </w:r>
      <w:r w:rsidR="00684737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.04</w:t>
      </w:r>
      <w:r w:rsidR="00305AC2">
        <w:rPr>
          <w:rFonts w:ascii="Times New Roman" w:hAnsi="Times New Roman" w:cs="Times New Roman"/>
        </w:rPr>
        <w:t>.2019  r.</w:t>
      </w:r>
      <w:r w:rsidR="002732FB">
        <w:rPr>
          <w:rFonts w:ascii="Times New Roman" w:hAnsi="Times New Roman" w:cs="Times New Roman"/>
        </w:rPr>
        <w:tab/>
      </w:r>
      <w:r w:rsidR="002732FB">
        <w:rPr>
          <w:rFonts w:ascii="Times New Roman" w:hAnsi="Times New Roman" w:cs="Times New Roman"/>
        </w:rPr>
        <w:tab/>
      </w:r>
    </w:p>
    <w:p w:rsidR="00305AC2" w:rsidRDefault="00305AC2" w:rsidP="005C1F4E">
      <w:pPr>
        <w:ind w:left="849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WSZYSCY  ZAINTERESOWANI</w:t>
      </w:r>
    </w:p>
    <w:p w:rsidR="00C45155" w:rsidRDefault="00305AC2" w:rsidP="00316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 w:rsidR="005C1F4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==========================</w:t>
      </w:r>
    </w:p>
    <w:p w:rsidR="00C45155" w:rsidRDefault="00C45155" w:rsidP="00C45155">
      <w:pPr>
        <w:pStyle w:val="NormalnyWeb1"/>
        <w:spacing w:before="0" w:after="60"/>
        <w:ind w:left="1259" w:right="190" w:hanging="1259"/>
        <w:jc w:val="both"/>
      </w:pPr>
      <w:r>
        <w:t>dotyczy:</w:t>
      </w:r>
      <w:r>
        <w:tab/>
        <w:t xml:space="preserve">postępowania o udzielenie zamówienia </w:t>
      </w:r>
      <w:r>
        <w:rPr>
          <w:sz w:val="20"/>
          <w:szCs w:val="20"/>
        </w:rPr>
        <w:t xml:space="preserve">na zadanie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>.:</w:t>
      </w:r>
      <w:r>
        <w:rPr>
          <w:b/>
          <w:lang w:eastAsia="zh-TW"/>
        </w:rPr>
        <w:t>„Dostawa –  wyposażenie  pracowni”  (TUF) .</w:t>
      </w:r>
      <w:r>
        <w:rPr>
          <w:u w:val="single"/>
        </w:rPr>
        <w:t xml:space="preserve">Przedmiot zamówienia współfinansowany będzie ze środków Europejskiego Funduszu </w:t>
      </w:r>
      <w:proofErr w:type="spellStart"/>
      <w:r>
        <w:rPr>
          <w:u w:val="single"/>
        </w:rPr>
        <w:t>Społecznego</w:t>
      </w:r>
      <w:r>
        <w:rPr>
          <w:b/>
          <w:bCs/>
          <w:i/>
          <w:iCs/>
          <w:color w:val="000000"/>
          <w:u w:val="single"/>
          <w:lang w:eastAsia="pl-PL"/>
        </w:rPr>
        <w:t>w</w:t>
      </w:r>
      <w:proofErr w:type="spellEnd"/>
      <w:r>
        <w:rPr>
          <w:b/>
          <w:bCs/>
          <w:i/>
          <w:iCs/>
          <w:color w:val="000000"/>
          <w:u w:val="single"/>
          <w:lang w:eastAsia="pl-PL"/>
        </w:rPr>
        <w:t xml:space="preserve"> ramach projektu</w:t>
      </w:r>
      <w:r>
        <w:rPr>
          <w:b/>
          <w:bCs/>
          <w:color w:val="000000"/>
          <w:u w:val="single"/>
          <w:lang w:eastAsia="pl-PL"/>
        </w:rPr>
        <w:t xml:space="preserve"> „Profesjonalny technik – nauka, praktyka, praca”. </w:t>
      </w:r>
      <w:r>
        <w:rPr>
          <w:color w:val="2D2D2D"/>
          <w:lang w:eastAsia="pl-PL"/>
        </w:rPr>
        <w:t>Numer i nazwa Osi Priorytetowej:</w:t>
      </w:r>
      <w:r>
        <w:rPr>
          <w:color w:val="000000"/>
          <w:lang w:eastAsia="pl-PL"/>
        </w:rPr>
        <w:t xml:space="preserve">RPSW.08.00.00 Rozwój edukacji i aktywne społeczeństwo  </w:t>
      </w:r>
      <w:r>
        <w:rPr>
          <w:color w:val="2D2D2D"/>
          <w:lang w:eastAsia="pl-PL"/>
        </w:rPr>
        <w:t>Numer i Nazwa Działania: </w:t>
      </w:r>
      <w:r>
        <w:rPr>
          <w:color w:val="000000"/>
          <w:lang w:eastAsia="pl-PL"/>
        </w:rPr>
        <w:t>RPSW.08.05.00 Rozw</w:t>
      </w:r>
      <w:r>
        <w:rPr>
          <w:color w:val="2D2D2D"/>
          <w:lang w:eastAsia="pl-PL"/>
        </w:rPr>
        <w:t>ój i wysoka jakość szkolnictwa zawodowego i kształcenia ustawicznego </w:t>
      </w:r>
      <w:r>
        <w:rPr>
          <w:color w:val="000000"/>
          <w:lang w:eastAsia="pl-PL"/>
        </w:rPr>
        <w:t xml:space="preserve"> Numer i Nazwa Poddziałanie: RPSW.08.05.01 Podniesienie jako</w:t>
      </w:r>
      <w:r>
        <w:rPr>
          <w:color w:val="2D2D2D"/>
          <w:lang w:eastAsia="pl-PL"/>
        </w:rPr>
        <w:t xml:space="preserve">ści kształcenia zawodowego oraz wsparcie na rzecz tworzenia i rozwoju </w:t>
      </w:r>
      <w:proofErr w:type="spellStart"/>
      <w:r>
        <w:rPr>
          <w:color w:val="2D2D2D"/>
          <w:lang w:eastAsia="pl-PL"/>
        </w:rPr>
        <w:t>CKZiU</w:t>
      </w:r>
      <w:proofErr w:type="spellEnd"/>
      <w:r>
        <w:rPr>
          <w:color w:val="000000"/>
          <w:lang w:eastAsia="pl-PL"/>
        </w:rPr>
        <w:t> </w:t>
      </w:r>
      <w:r>
        <w:rPr>
          <w:b/>
          <w:bCs/>
          <w:color w:val="000000"/>
          <w:u w:val="single"/>
          <w:lang w:eastAsia="pl-PL"/>
        </w:rPr>
        <w:t>na postawie umowy o dofinansowanie projektu nr RPSW.08.05.01-26-</w:t>
      </w:r>
      <w:r>
        <w:rPr>
          <w:b/>
          <w:bCs/>
          <w:color w:val="2D2D2D"/>
          <w:u w:val="single"/>
          <w:lang w:eastAsia="pl-PL"/>
        </w:rPr>
        <w:t>0002</w:t>
      </w:r>
      <w:r>
        <w:rPr>
          <w:b/>
          <w:bCs/>
          <w:color w:val="000000"/>
          <w:u w:val="single"/>
          <w:lang w:eastAsia="pl-PL"/>
        </w:rPr>
        <w:t>/18-00.</w:t>
      </w:r>
    </w:p>
    <w:p w:rsidR="00C45155" w:rsidRDefault="00C45155" w:rsidP="00C45155">
      <w:pPr>
        <w:pStyle w:val="Tekstpodstawowy21"/>
        <w:spacing w:after="0" w:line="276" w:lineRule="auto"/>
        <w:jc w:val="both"/>
      </w:pPr>
    </w:p>
    <w:p w:rsidR="00C45155" w:rsidRDefault="00C45155" w:rsidP="00C45155">
      <w:pPr>
        <w:spacing w:before="280"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ab/>
        <w:t xml:space="preserve">Stowarzyszenie Wiedza i Rozwój, </w:t>
      </w:r>
      <w:r>
        <w:rPr>
          <w:rFonts w:ascii="Times New Roman" w:hAnsi="Times New Roman" w:cs="Times New Roman"/>
        </w:rPr>
        <w:t xml:space="preserve"> jako prowadzący postępowanie informuje, </w:t>
      </w:r>
      <w:r w:rsidR="00684737">
        <w:rPr>
          <w:rFonts w:ascii="Times New Roman" w:hAnsi="Times New Roman" w:cs="Times New Roman"/>
          <w:b/>
        </w:rPr>
        <w:t>że w dniu   08</w:t>
      </w:r>
      <w:r>
        <w:rPr>
          <w:rFonts w:ascii="Times New Roman" w:hAnsi="Times New Roman" w:cs="Times New Roman"/>
          <w:b/>
        </w:rPr>
        <w:t>.04.2019  r</w:t>
      </w:r>
      <w:r>
        <w:rPr>
          <w:rFonts w:ascii="Times New Roman" w:hAnsi="Times New Roman" w:cs="Times New Roman"/>
        </w:rPr>
        <w:t xml:space="preserve">. wpłynęło zapytanie do zapytania ofertowego prowadzonego zgodnie z zasada konkurencyjności   ( na potrzeby niniejszego postepowania nazwane jako  </w:t>
      </w:r>
      <w:r w:rsidR="00684737">
        <w:rPr>
          <w:rFonts w:ascii="Times New Roman" w:hAnsi="Times New Roman" w:cs="Times New Roman"/>
          <w:b/>
        </w:rPr>
        <w:t>zapytanie  Nr 2</w:t>
      </w:r>
      <w:r>
        <w:rPr>
          <w:rFonts w:ascii="Times New Roman" w:hAnsi="Times New Roman" w:cs="Times New Roman"/>
        </w:rPr>
        <w:t xml:space="preserve">  o treści: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563785" w:rsidRDefault="00563785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90" w:right="330"/>
        <w:jc w:val="center"/>
        <w:rPr>
          <w:rFonts w:eastAsia="Times New Roman" w:cs="Times New Roman"/>
          <w:color w:val="313131"/>
          <w:lang w:eastAsia="pl-PL"/>
        </w:rPr>
      </w:pPr>
    </w:p>
    <w:p w:rsidR="00684737" w:rsidRPr="009369DD" w:rsidRDefault="009369DD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90" w:right="33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3131"/>
          <w:lang w:eastAsia="pl-PL"/>
        </w:rPr>
        <w:t>„</w:t>
      </w:r>
      <w:r w:rsidR="00684737" w:rsidRPr="009369DD">
        <w:rPr>
          <w:rFonts w:ascii="Times New Roman" w:hAnsi="Times New Roman" w:cs="Times New Roman"/>
          <w:sz w:val="24"/>
          <w:szCs w:val="24"/>
        </w:rPr>
        <w:t>Proszę o odpowiedzi na poniższe pytania.</w:t>
      </w:r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center"/>
        <w:rPr>
          <w:rFonts w:ascii="Times New Roman" w:hAnsi="Times New Roman" w:cs="Times New Roman"/>
        </w:rPr>
      </w:pP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9369DD">
        <w:rPr>
          <w:rFonts w:ascii="Times New Roman" w:hAnsi="Times New Roman" w:cs="Times New Roman"/>
          <w:sz w:val="24"/>
          <w:szCs w:val="24"/>
        </w:rPr>
        <w:t>W załączniku nr 6 dla części nr 1 tj. Wyposażenie pracowni – Technik usług fryzjerskich,</w:t>
      </w: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 w pozycji nr 12 - karbownica</w:t>
      </w:r>
      <w:r w:rsidRPr="009369DD">
        <w:rPr>
          <w:rFonts w:ascii="Times New Roman" w:hAnsi="Times New Roman" w:cs="Times New Roman"/>
          <w:sz w:val="24"/>
          <w:szCs w:val="24"/>
        </w:rPr>
        <w:t>, Zamawiający podaje szereg parametrów, który musi spełniać. Jednym z nich jest szerokość płytek 1,5cm. Z wnikliwej analizy rynku wynika, że karbownica spełniająca jednocześnie wszystkie wymagania nie jest już dostępna.</w:t>
      </w: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>Czy Zamawiający dopuszcza karbownicę o szerokości płytek 40mm?</w:t>
      </w: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 xml:space="preserve"> Jeśli nie to proszę o wskazanie karty katalogowej producenta, która stanowiła bazę stworzenia opisu w tym punkcie.</w:t>
      </w:r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center"/>
        <w:rPr>
          <w:rFonts w:ascii="Times New Roman" w:hAnsi="Times New Roman" w:cs="Times New Roman"/>
          <w:sz w:val="24"/>
          <w:szCs w:val="24"/>
        </w:rPr>
      </w:pP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</w:rPr>
      </w:pPr>
      <w:r w:rsidRPr="009369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9369DD">
        <w:rPr>
          <w:rFonts w:ascii="Times New Roman" w:hAnsi="Times New Roman" w:cs="Times New Roman"/>
          <w:sz w:val="24"/>
          <w:szCs w:val="24"/>
        </w:rPr>
        <w:t xml:space="preserve">W załączniku nr 6 dla części nr 1 </w:t>
      </w:r>
      <w:proofErr w:type="spellStart"/>
      <w:r w:rsidRPr="009369DD">
        <w:rPr>
          <w:rFonts w:ascii="Times New Roman" w:hAnsi="Times New Roman" w:cs="Times New Roman"/>
          <w:sz w:val="24"/>
          <w:szCs w:val="24"/>
        </w:rPr>
        <w:t>tj.Wyposażenie</w:t>
      </w:r>
      <w:proofErr w:type="spellEnd"/>
      <w:r w:rsidRPr="009369DD">
        <w:rPr>
          <w:rFonts w:ascii="Times New Roman" w:hAnsi="Times New Roman" w:cs="Times New Roman"/>
          <w:sz w:val="24"/>
          <w:szCs w:val="24"/>
        </w:rPr>
        <w:t xml:space="preserve"> pracowni – Technik usług fryzjerskich</w:t>
      </w:r>
      <w:r w:rsidRPr="009369DD">
        <w:rPr>
          <w:rFonts w:ascii="Times New Roman" w:hAnsi="Times New Roman" w:cs="Times New Roman"/>
          <w:b/>
          <w:bCs/>
          <w:sz w:val="24"/>
          <w:szCs w:val="24"/>
        </w:rPr>
        <w:t>, w pozycji nr 13 – promiennik ciepła</w:t>
      </w:r>
      <w:r w:rsidRPr="009369DD">
        <w:rPr>
          <w:rFonts w:ascii="Times New Roman" w:hAnsi="Times New Roman" w:cs="Times New Roman"/>
          <w:sz w:val="24"/>
          <w:szCs w:val="24"/>
        </w:rPr>
        <w:t>, Zamawiający nie wskazuje wersji urządzenia. Proszę o określenie czy ma być to promiennik stojący czy wiszący, gdyż jest to element warunkujący cenę.</w:t>
      </w:r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center"/>
        <w:rPr>
          <w:rFonts w:ascii="Times New Roman" w:hAnsi="Times New Roman" w:cs="Times New Roman"/>
        </w:rPr>
      </w:pP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369DD">
        <w:rPr>
          <w:rFonts w:ascii="Times New Roman" w:hAnsi="Times New Roman" w:cs="Times New Roman"/>
          <w:sz w:val="24"/>
          <w:szCs w:val="24"/>
        </w:rPr>
        <w:t xml:space="preserve">W załączniku nr 6 dla części nr 1 </w:t>
      </w:r>
      <w:proofErr w:type="spellStart"/>
      <w:r w:rsidRPr="009369DD">
        <w:rPr>
          <w:rFonts w:ascii="Times New Roman" w:hAnsi="Times New Roman" w:cs="Times New Roman"/>
          <w:sz w:val="24"/>
          <w:szCs w:val="24"/>
        </w:rPr>
        <w:t>tj.Wyposażenie</w:t>
      </w:r>
      <w:proofErr w:type="spellEnd"/>
      <w:r w:rsidRPr="009369DD">
        <w:rPr>
          <w:rFonts w:ascii="Times New Roman" w:hAnsi="Times New Roman" w:cs="Times New Roman"/>
          <w:sz w:val="24"/>
          <w:szCs w:val="24"/>
        </w:rPr>
        <w:t xml:space="preserve"> pracowni – Technik usług fryzjerskich,</w:t>
      </w: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 w pozycji nr 14 – lokówki ceramiczne, </w:t>
      </w:r>
      <w:r w:rsidRPr="009369DD">
        <w:rPr>
          <w:rFonts w:ascii="Times New Roman" w:hAnsi="Times New Roman" w:cs="Times New Roman"/>
          <w:sz w:val="24"/>
          <w:szCs w:val="24"/>
        </w:rPr>
        <w:t>Zamawiający podaje szereg parametrów, który musi spełniać. Jednym z nich jest grubość 32mm. Z wnikliwej analizy rynku wynika, że lokówka  spełniająca jednocześnie wszystkie wymagania nie jest już dostępna.</w:t>
      </w:r>
    </w:p>
    <w:p w:rsidR="00684737" w:rsidRPr="009369DD" w:rsidRDefault="00684737" w:rsidP="009369DD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>Czy Zamawiający dopuszcza lokówkę o grubości 25mm?</w:t>
      </w:r>
    </w:p>
    <w:p w:rsidR="00684737" w:rsidRPr="009369DD" w:rsidRDefault="00684737" w:rsidP="0024639A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>Lub</w:t>
      </w:r>
    </w:p>
    <w:p w:rsidR="00684737" w:rsidRPr="009369DD" w:rsidRDefault="00684737" w:rsidP="0024639A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>Czy Zamawiający dopuszcza lokówkę o grubości 32mm o poniższych parametrach?:</w:t>
      </w:r>
    </w:p>
    <w:p w:rsidR="00684737" w:rsidRPr="009369DD" w:rsidRDefault="00684737" w:rsidP="0024639A">
      <w:pPr>
        <w:pStyle w:val="Tekstpodstawowy"/>
        <w:tabs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  <w:szCs w:val="24"/>
        </w:rPr>
        <w:t xml:space="preserve">Średnica 32mm </w:t>
      </w:r>
    </w:p>
    <w:p w:rsidR="00684737" w:rsidRPr="009369DD" w:rsidRDefault="00684737" w:rsidP="0024639A">
      <w:pPr>
        <w:pStyle w:val="Tekstpodstawowy"/>
        <w:tabs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>Cyfrowa regulacja temperatury w zakresie 100-200ºC -11 poziomów</w:t>
      </w:r>
    </w:p>
    <w:p w:rsidR="00684737" w:rsidRPr="009369DD" w:rsidRDefault="00684737" w:rsidP="00684737">
      <w:pPr>
        <w:pStyle w:val="Tekstpodstawowy"/>
        <w:numPr>
          <w:ilvl w:val="0"/>
          <w:numId w:val="30"/>
        </w:numPr>
        <w:tabs>
          <w:tab w:val="left" w:pos="0"/>
        </w:tabs>
        <w:suppressAutoHyphens/>
        <w:spacing w:after="0" w:line="360" w:lineRule="atLeast"/>
        <w:ind w:left="2445" w:firstLine="0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>Lokówka zaopatrzona jest specjalną podpórkę umożliwiającą bezpieczne odkładanie narzędzia</w:t>
      </w:r>
    </w:p>
    <w:p w:rsidR="00684737" w:rsidRPr="009369DD" w:rsidRDefault="00684737" w:rsidP="00684737">
      <w:pPr>
        <w:pStyle w:val="Tekstpodstawowy"/>
        <w:numPr>
          <w:ilvl w:val="0"/>
          <w:numId w:val="30"/>
        </w:numPr>
        <w:tabs>
          <w:tab w:val="left" w:pos="0"/>
        </w:tabs>
        <w:suppressAutoHyphens/>
        <w:spacing w:after="0" w:line="360" w:lineRule="atLeast"/>
        <w:ind w:left="2445" w:firstLine="0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>Urządzenie wyposażone jest w funkcję automatycznego wyłączania po 60-72 minutach nieprzerwanej pracy</w:t>
      </w:r>
    </w:p>
    <w:p w:rsidR="00684737" w:rsidRPr="009369DD" w:rsidRDefault="00684737" w:rsidP="00684737">
      <w:pPr>
        <w:pStyle w:val="Tekstpodstawowy"/>
        <w:numPr>
          <w:ilvl w:val="0"/>
          <w:numId w:val="30"/>
        </w:numPr>
        <w:tabs>
          <w:tab w:val="left" w:pos="0"/>
        </w:tabs>
        <w:suppressAutoHyphens/>
        <w:spacing w:after="0" w:line="360" w:lineRule="atLeast"/>
        <w:ind w:left="2445" w:firstLine="0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>Kabel obrotowy zapobiegający skręcaniu się 2,7m</w:t>
      </w:r>
    </w:p>
    <w:p w:rsidR="00684737" w:rsidRPr="009369DD" w:rsidRDefault="00684737" w:rsidP="00684737">
      <w:pPr>
        <w:pStyle w:val="Tekstpodstawowy"/>
        <w:numPr>
          <w:ilvl w:val="0"/>
          <w:numId w:val="30"/>
        </w:numPr>
        <w:tabs>
          <w:tab w:val="left" w:pos="0"/>
        </w:tabs>
        <w:suppressAutoHyphens/>
        <w:spacing w:after="0" w:line="360" w:lineRule="atLeast"/>
        <w:ind w:left="2445" w:firstLine="0"/>
        <w:rPr>
          <w:rFonts w:ascii="Times New Roman" w:hAnsi="Times New Roman" w:cs="Times New Roman"/>
          <w:color w:val="000000"/>
          <w:sz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>Wyświetlacz LCD</w:t>
      </w:r>
    </w:p>
    <w:p w:rsidR="00684737" w:rsidRPr="009369DD" w:rsidRDefault="00684737" w:rsidP="00684737">
      <w:pPr>
        <w:pStyle w:val="Tekstpodstawowy"/>
        <w:numPr>
          <w:ilvl w:val="0"/>
          <w:numId w:val="30"/>
        </w:numPr>
        <w:tabs>
          <w:tab w:val="left" w:pos="0"/>
        </w:tabs>
        <w:suppressAutoHyphens/>
        <w:spacing w:after="0" w:line="360" w:lineRule="atLeast"/>
        <w:ind w:left="2445" w:firstLine="0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color w:val="000000"/>
          <w:sz w:val="24"/>
        </w:rPr>
        <w:t xml:space="preserve">Trwała ochronna powłoka </w:t>
      </w:r>
      <w:proofErr w:type="spellStart"/>
      <w:r w:rsidRPr="009369DD">
        <w:rPr>
          <w:rFonts w:ascii="Times New Roman" w:hAnsi="Times New Roman" w:cs="Times New Roman"/>
          <w:color w:val="000000"/>
          <w:sz w:val="24"/>
        </w:rPr>
        <w:t>tytanowo-turmalinowa</w:t>
      </w:r>
      <w:proofErr w:type="spellEnd"/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both"/>
        <w:rPr>
          <w:rFonts w:ascii="Times New Roman" w:hAnsi="Times New Roman" w:cs="Times New Roman"/>
          <w:sz w:val="24"/>
          <w:szCs w:val="24"/>
        </w:rPr>
      </w:pPr>
    </w:p>
    <w:p w:rsidR="00684737" w:rsidRPr="009369DD" w:rsidRDefault="00684737" w:rsidP="0024639A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sz w:val="24"/>
          <w:szCs w:val="24"/>
        </w:rPr>
        <w:t xml:space="preserve"> Jeśli nie to proszę o wskazanie karty katalogowej producenta, która stanowiła bazę stworzenia opisu w tym punkcie.</w:t>
      </w:r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center"/>
        <w:rPr>
          <w:rFonts w:ascii="Times New Roman" w:hAnsi="Times New Roman" w:cs="Times New Roman"/>
          <w:sz w:val="24"/>
          <w:szCs w:val="24"/>
        </w:rPr>
      </w:pPr>
    </w:p>
    <w:p w:rsidR="00684737" w:rsidRPr="009369DD" w:rsidRDefault="00684737" w:rsidP="0024639A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9369DD">
        <w:rPr>
          <w:rFonts w:ascii="Times New Roman" w:hAnsi="Times New Roman" w:cs="Times New Roman"/>
          <w:sz w:val="24"/>
          <w:szCs w:val="24"/>
        </w:rPr>
        <w:t>W załączniku nr 6 dla części nr 1 tj. Wyposażenie pracowni – Technik usług fryzjerskich,</w:t>
      </w:r>
      <w:r w:rsidRPr="009369DD">
        <w:rPr>
          <w:rFonts w:ascii="Times New Roman" w:hAnsi="Times New Roman" w:cs="Times New Roman"/>
          <w:b/>
          <w:bCs/>
          <w:sz w:val="24"/>
          <w:szCs w:val="24"/>
        </w:rPr>
        <w:t xml:space="preserve"> w pozycji nr 28 – główki treningowe do strzyżenia różne rodzaje, </w:t>
      </w:r>
      <w:r w:rsidRPr="009369DD">
        <w:rPr>
          <w:rFonts w:ascii="Times New Roman" w:hAnsi="Times New Roman" w:cs="Times New Roman"/>
          <w:sz w:val="24"/>
          <w:szCs w:val="24"/>
        </w:rPr>
        <w:t>Zamawiający wymaga 6 zestawów. Proszę o doprecyzowanie co ma wchodzić w skład każdego zestawu.</w:t>
      </w:r>
    </w:p>
    <w:p w:rsidR="00684737" w:rsidRPr="009369DD" w:rsidRDefault="00684737" w:rsidP="00684737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left="2460" w:right="3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4737" w:rsidRDefault="00DB7ACE" w:rsidP="00DB7ACE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84737" w:rsidRPr="009369DD">
        <w:rPr>
          <w:rFonts w:ascii="Times New Roman" w:hAnsi="Times New Roman" w:cs="Times New Roman"/>
          <w:sz w:val="24"/>
          <w:szCs w:val="24"/>
        </w:rPr>
        <w:t>Czy Zamawiający wymaga montażu dostarczonych urządzeń?</w:t>
      </w:r>
    </w:p>
    <w:p w:rsidR="00C73CAF" w:rsidRPr="00C73CAF" w:rsidRDefault="00C73CAF" w:rsidP="00C73CAF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3CA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Odpowiedź:</w:t>
      </w:r>
    </w:p>
    <w:p w:rsidR="00C73CAF" w:rsidRDefault="00C73CAF" w:rsidP="00C73CAF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</w:p>
    <w:p w:rsidR="00350F52" w:rsidRPr="00350F52" w:rsidRDefault="00C73CAF" w:rsidP="00350F52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color w:val="313131"/>
          <w:sz w:val="20"/>
          <w:szCs w:val="20"/>
        </w:rPr>
      </w:pPr>
      <w:r w:rsidRPr="00350F52">
        <w:rPr>
          <w:rFonts w:ascii="Times New Roman" w:hAnsi="Times New Roman" w:cs="Times New Roman"/>
          <w:b/>
          <w:color w:val="313131"/>
          <w:sz w:val="20"/>
          <w:szCs w:val="20"/>
        </w:rPr>
        <w:t>Ad.1</w:t>
      </w:r>
      <w:r w:rsidRPr="00350F52">
        <w:rPr>
          <w:rFonts w:ascii="Times New Roman" w:hAnsi="Times New Roman" w:cs="Times New Roman"/>
          <w:color w:val="313131"/>
          <w:sz w:val="20"/>
          <w:szCs w:val="20"/>
        </w:rPr>
        <w:tab/>
      </w:r>
    </w:p>
    <w:p w:rsidR="00350F52" w:rsidRPr="00350F52" w:rsidRDefault="00DF7230" w:rsidP="00350F52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  <w:r w:rsidRPr="00350F52">
        <w:rPr>
          <w:rFonts w:ascii="Times New Roman" w:hAnsi="Times New Roman" w:cs="Times New Roman"/>
          <w:color w:val="313131"/>
          <w:sz w:val="20"/>
          <w:szCs w:val="20"/>
        </w:rPr>
        <w:t xml:space="preserve">Zamawiający </w:t>
      </w:r>
      <w:r w:rsidR="00350F52" w:rsidRPr="00350F52">
        <w:rPr>
          <w:rFonts w:ascii="Times New Roman" w:hAnsi="Times New Roman" w:cs="Times New Roman"/>
          <w:sz w:val="24"/>
          <w:szCs w:val="24"/>
        </w:rPr>
        <w:t xml:space="preserve">dopuszcza karbownicę o szerokości płytek </w:t>
      </w:r>
      <w:r w:rsidR="00350F52">
        <w:rPr>
          <w:rFonts w:ascii="Times New Roman" w:hAnsi="Times New Roman" w:cs="Times New Roman"/>
          <w:sz w:val="24"/>
          <w:szCs w:val="24"/>
        </w:rPr>
        <w:t xml:space="preserve"> do </w:t>
      </w:r>
      <w:r w:rsidR="00350F52" w:rsidRPr="00350F52">
        <w:rPr>
          <w:rFonts w:ascii="Times New Roman" w:hAnsi="Times New Roman" w:cs="Times New Roman"/>
          <w:sz w:val="24"/>
          <w:szCs w:val="24"/>
        </w:rPr>
        <w:t>40mm?</w:t>
      </w:r>
    </w:p>
    <w:p w:rsidR="00C73CAF" w:rsidRPr="00CB34E5" w:rsidRDefault="00350F52" w:rsidP="00CB34E5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Biorąc powyższe pod uwagę </w:t>
      </w:r>
      <w:r w:rsidR="00C73CAF" w:rsidRPr="00350F52">
        <w:rPr>
          <w:rFonts w:ascii="Times New Roman" w:hAnsi="Times New Roman" w:cs="Times New Roman"/>
        </w:rPr>
        <w:t>Zamawiający wprowadza następujące zmiany w zał. nr 6 Opis przedmiotu zamówienia:</w:t>
      </w:r>
    </w:p>
    <w:p w:rsidR="00C73CAF" w:rsidRDefault="00C73CAF" w:rsidP="00DF7230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12 karbownica - opis</w:t>
      </w:r>
    </w:p>
    <w:p w:rsidR="00C73CAF" w:rsidRPr="00DF7230" w:rsidRDefault="00C73CAF" w:rsidP="00DF7230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C73CAF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CAF" w:rsidRDefault="00C73CAF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CAF" w:rsidRDefault="00C73CAF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C73CAF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3CAF" w:rsidRDefault="00C73CAF" w:rsidP="0023691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Płytki ceramiczne, technologia jonizująca, temperatura do 210 stopni C, 3 metrowy kabel obrotowy, szerokość płytek 1,5 cm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7230" w:rsidRDefault="00C73CAF" w:rsidP="00DF72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230">
              <w:rPr>
                <w:rFonts w:ascii="Times New Roman" w:hAnsi="Times New Roman" w:cs="Times New Roman"/>
                <w:sz w:val="20"/>
                <w:szCs w:val="20"/>
              </w:rPr>
              <w:t>Ceramiczna powłoka grzejna, technologia szybkiego nagrzewania, regulacja temperatury</w:t>
            </w:r>
            <w:r w:rsidR="00DF7230" w:rsidRPr="00DF7230">
              <w:rPr>
                <w:rFonts w:ascii="Times New Roman" w:hAnsi="Times New Roman" w:cs="Times New Roman"/>
                <w:sz w:val="20"/>
                <w:szCs w:val="20"/>
              </w:rPr>
              <w:t xml:space="preserve">, kabel obrotowy min. 2,7 m; </w:t>
            </w:r>
            <w:r w:rsidR="00DF7230" w:rsidRPr="00625CFA">
              <w:rPr>
                <w:rFonts w:ascii="Times New Roman" w:hAnsi="Times New Roman" w:cs="Times New Roman"/>
                <w:sz w:val="20"/>
                <w:szCs w:val="20"/>
              </w:rPr>
              <w:t>wąska szerokość płytek do 1,5 cm</w:t>
            </w:r>
            <w:r w:rsidR="00021E09" w:rsidRPr="00625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E0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co umożliwia z</w:t>
            </w:r>
            <w:r w:rsidR="00021E09" w:rsidRPr="00DF723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większanie objętości włosów przez podnoszenie ich u nasady</w:t>
            </w:r>
            <w:r w:rsidR="00021E09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bez efektu karbowania</w:t>
            </w:r>
            <w:r w:rsidR="004544B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625CF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;</w:t>
            </w:r>
            <w:r w:rsidR="00DF723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lampka kontrolna;</w:t>
            </w:r>
          </w:p>
          <w:p w:rsidR="00C73CAF" w:rsidRDefault="00C73CAF" w:rsidP="00625CFA">
            <w:pPr>
              <w:spacing w:before="100" w:beforeAutospacing="1" w:after="100" w:afterAutospacing="1" w:line="240" w:lineRule="auto"/>
            </w:pPr>
          </w:p>
        </w:tc>
      </w:tr>
    </w:tbl>
    <w:p w:rsidR="00C73CAF" w:rsidRDefault="00C73CAF" w:rsidP="00350F52">
      <w:pPr>
        <w:pStyle w:val="Obszartekstu"/>
        <w:spacing w:line="100" w:lineRule="atLeast"/>
        <w:ind w:left="720"/>
        <w:jc w:val="both"/>
      </w:pPr>
    </w:p>
    <w:p w:rsidR="00C73CAF" w:rsidRDefault="00350F52" w:rsidP="00C73CAF">
      <w:pPr>
        <w:rPr>
          <w:rFonts w:ascii="Verdana" w:hAnsi="Verdana"/>
          <w:color w:val="313131"/>
          <w:sz w:val="20"/>
          <w:szCs w:val="20"/>
        </w:rPr>
      </w:pPr>
      <w:r>
        <w:rPr>
          <w:rFonts w:ascii="Times New Roman" w:hAnsi="Times New Roman" w:cs="Times New Roman"/>
          <w:b/>
          <w:color w:val="313131"/>
          <w:sz w:val="20"/>
          <w:szCs w:val="20"/>
        </w:rPr>
        <w:t>Ad. 2</w:t>
      </w:r>
    </w:p>
    <w:p w:rsidR="00350F52" w:rsidRDefault="00350F52" w:rsidP="00350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ma być  to promiennik ciepła  </w:t>
      </w:r>
      <w:r w:rsidRPr="009369DD">
        <w:rPr>
          <w:rFonts w:ascii="Times New Roman" w:hAnsi="Times New Roman" w:cs="Times New Roman"/>
          <w:sz w:val="24"/>
          <w:szCs w:val="24"/>
        </w:rPr>
        <w:t>wiszący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CFA" w:rsidRPr="00CB34E5" w:rsidRDefault="00350F52" w:rsidP="00CB34E5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Biorąc powyższe pod uwagę </w:t>
      </w:r>
      <w:r w:rsidRPr="00350F52">
        <w:rPr>
          <w:rFonts w:ascii="Times New Roman" w:hAnsi="Times New Roman" w:cs="Times New Roman"/>
        </w:rPr>
        <w:t>Zamawiający wprowadza następujące zmiany w zał. nr 6 Opis przedmiotu zamówienia:</w:t>
      </w:r>
    </w:p>
    <w:p w:rsidR="00350F52" w:rsidRDefault="00350F52" w:rsidP="00350F52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13 promiennik ciepła  - opis</w:t>
      </w:r>
    </w:p>
    <w:p w:rsidR="00350F52" w:rsidRPr="00DF7230" w:rsidRDefault="00350F52" w:rsidP="00350F52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350F52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Default="00350F52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Default="00350F52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350F52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Pr="00350F52" w:rsidRDefault="00350F52" w:rsidP="0023691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F52">
              <w:rPr>
                <w:rFonts w:ascii="Times New Roman" w:hAnsi="Times New Roman" w:cs="Times New Roman"/>
                <w:sz w:val="20"/>
                <w:szCs w:val="20"/>
              </w:rPr>
              <w:t>Infrazon</w:t>
            </w:r>
            <w:proofErr w:type="spellEnd"/>
            <w:r w:rsidRPr="00350F52">
              <w:rPr>
                <w:rFonts w:ascii="Times New Roman" w:hAnsi="Times New Roman" w:cs="Times New Roman"/>
                <w:sz w:val="20"/>
                <w:szCs w:val="20"/>
              </w:rPr>
              <w:t xml:space="preserve"> sterowanych indywidualnie lamp kwarcowych, sterowanie elektroniczne, funkcja ozonu, funkcja nawiewu.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Pr="00350F52" w:rsidRDefault="00350F52" w:rsidP="00350F52">
            <w:pPr>
              <w:rPr>
                <w:rFonts w:ascii="Times New Roman" w:hAnsi="Times New Roman" w:cs="Times New Roman"/>
                <w:color w:val="313131"/>
                <w:sz w:val="20"/>
                <w:szCs w:val="20"/>
              </w:rPr>
            </w:pPr>
            <w:r w:rsidRPr="00625CFA">
              <w:rPr>
                <w:rFonts w:ascii="Times New Roman" w:hAnsi="Times New Roman" w:cs="Times New Roman"/>
                <w:sz w:val="20"/>
                <w:szCs w:val="20"/>
              </w:rPr>
              <w:t>Promiennik wiszący </w:t>
            </w:r>
            <w:r w:rsidRPr="00350F52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; </w:t>
            </w:r>
            <w:proofErr w:type="spellStart"/>
            <w:r w:rsidRPr="00350F52">
              <w:rPr>
                <w:rFonts w:ascii="Times New Roman" w:hAnsi="Times New Roman" w:cs="Times New Roman"/>
                <w:sz w:val="20"/>
                <w:szCs w:val="20"/>
              </w:rPr>
              <w:t>Infrazon</w:t>
            </w:r>
            <w:proofErr w:type="spellEnd"/>
            <w:r w:rsidRPr="00350F52">
              <w:rPr>
                <w:rFonts w:ascii="Times New Roman" w:hAnsi="Times New Roman" w:cs="Times New Roman"/>
                <w:sz w:val="20"/>
                <w:szCs w:val="20"/>
              </w:rPr>
              <w:t xml:space="preserve"> sterowanych indywidualnie lamp kwarcowych, sterowanie elektroniczne, funkcja ozonu, funkcja nawiewu.</w:t>
            </w:r>
          </w:p>
        </w:tc>
      </w:tr>
    </w:tbl>
    <w:p w:rsidR="00C73CAF" w:rsidRDefault="00C73CAF" w:rsidP="00C73CAF">
      <w:pPr>
        <w:rPr>
          <w:rFonts w:ascii="Verdana" w:hAnsi="Verdana"/>
          <w:color w:val="313131"/>
          <w:sz w:val="20"/>
          <w:szCs w:val="20"/>
        </w:rPr>
      </w:pPr>
    </w:p>
    <w:p w:rsidR="00350F52" w:rsidRDefault="00350F52" w:rsidP="00350F52">
      <w:pPr>
        <w:rPr>
          <w:rFonts w:ascii="Times New Roman" w:hAnsi="Times New Roman" w:cs="Times New Roman"/>
          <w:b/>
          <w:color w:val="313131"/>
          <w:sz w:val="20"/>
          <w:szCs w:val="20"/>
        </w:rPr>
      </w:pPr>
      <w:r>
        <w:rPr>
          <w:rFonts w:ascii="Times New Roman" w:hAnsi="Times New Roman" w:cs="Times New Roman"/>
          <w:b/>
          <w:color w:val="313131"/>
          <w:sz w:val="20"/>
          <w:szCs w:val="20"/>
        </w:rPr>
        <w:lastRenderedPageBreak/>
        <w:t>Ad. 3</w:t>
      </w:r>
      <w:r w:rsidR="00035FE4" w:rsidRPr="009369DD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035FE4">
        <w:rPr>
          <w:rFonts w:ascii="Times New Roman" w:hAnsi="Times New Roman" w:cs="Times New Roman"/>
          <w:sz w:val="24"/>
          <w:szCs w:val="24"/>
        </w:rPr>
        <w:t>nie dopuszcza lokówki</w:t>
      </w:r>
      <w:r w:rsidR="00035FE4" w:rsidRPr="009369DD">
        <w:rPr>
          <w:rFonts w:ascii="Times New Roman" w:hAnsi="Times New Roman" w:cs="Times New Roman"/>
          <w:sz w:val="24"/>
          <w:szCs w:val="24"/>
        </w:rPr>
        <w:t xml:space="preserve"> o grubości 25mm</w:t>
      </w:r>
      <w:r w:rsidR="00035FE4">
        <w:rPr>
          <w:rFonts w:ascii="Times New Roman" w:hAnsi="Times New Roman" w:cs="Times New Roman"/>
          <w:sz w:val="24"/>
          <w:szCs w:val="24"/>
        </w:rPr>
        <w:t>. Zamawiający doprecyzowuje zapis w tym zakresie. Przedmiotem zamówienia jest lokówka gruba.</w:t>
      </w:r>
    </w:p>
    <w:p w:rsidR="00350F52" w:rsidRPr="00CB34E5" w:rsidRDefault="00350F52" w:rsidP="00CB34E5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Biorąc powyższe pod uwagę </w:t>
      </w:r>
      <w:r w:rsidRPr="00350F52">
        <w:rPr>
          <w:rFonts w:ascii="Times New Roman" w:hAnsi="Times New Roman" w:cs="Times New Roman"/>
        </w:rPr>
        <w:t>Zamawiający wprowadza następujące zmiany w zał. nr 6 Opis przedmiotu zamówienia:</w:t>
      </w:r>
    </w:p>
    <w:p w:rsidR="00350F52" w:rsidRDefault="00350F52" w:rsidP="00350F52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>Dot. poz. 14  lokówki ceramiczne   - opis</w:t>
      </w:r>
    </w:p>
    <w:p w:rsidR="00350F52" w:rsidRPr="00DF7230" w:rsidRDefault="00350F52" w:rsidP="00350F52">
      <w:pPr>
        <w:pStyle w:val="Obszartekstu"/>
        <w:spacing w:line="100" w:lineRule="atLeast"/>
        <w:ind w:left="720"/>
        <w:jc w:val="both"/>
        <w:rPr>
          <w:sz w:val="22"/>
          <w:szCs w:val="22"/>
        </w:rPr>
      </w:pP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350F52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Default="00350F52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Default="00350F52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350F52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Default="00350F52" w:rsidP="00350F5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Lokówka ceramiczna, element grzejny powleczony ceramiką, regulacja temperatury przez wyświetlacz LCD, 4 możliwości regulacji temperatury, praktyczna rozkładana podstawka, kabel o długości 2,8m z zabezpieczeniem przed przekręceniem grubość 32 mm</w:t>
            </w:r>
          </w:p>
          <w:p w:rsidR="00350F52" w:rsidRPr="00350F52" w:rsidRDefault="00350F52" w:rsidP="002369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50F52" w:rsidRPr="00CB34E5" w:rsidRDefault="00350F52" w:rsidP="0023691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Lokówka ceramiczna,  cyfrowa regulacja temperatury przez wyświetlacz LCD minimum 4 poziomy, </w:t>
            </w:r>
            <w:r w:rsidRPr="00DF7230">
              <w:rPr>
                <w:rFonts w:ascii="Times New Roman" w:hAnsi="Times New Roman" w:cs="Times New Roman"/>
                <w:sz w:val="20"/>
                <w:szCs w:val="20"/>
              </w:rPr>
              <w:t>kabel obrotowy min. 2,7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podpórka umożliwiająca </w:t>
            </w:r>
            <w:r w:rsidRPr="00350F52"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>bezpieczne odkładanie narzędzia</w:t>
            </w:r>
            <w:r>
              <w:rPr>
                <w:rFonts w:ascii="Times New Roman" w:hAnsi="Times New Roman" w:cs="Times New Roman"/>
                <w:color w:val="313131"/>
                <w:sz w:val="20"/>
                <w:szCs w:val="20"/>
              </w:rPr>
              <w:t xml:space="preserve">; </w:t>
            </w:r>
            <w:r w:rsidR="00035FE4" w:rsidRPr="00625CF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L</w:t>
            </w:r>
            <w:r w:rsidR="00035FE4" w:rsidRPr="00625CFA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okówka gruba wyposażona w wałek o średnicy 32-38mm</w:t>
            </w:r>
            <w:r w:rsidR="00035FE4" w:rsidRPr="00625CF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.; </w:t>
            </w:r>
          </w:p>
        </w:tc>
      </w:tr>
    </w:tbl>
    <w:p w:rsidR="00625CFA" w:rsidRDefault="00625CFA" w:rsidP="00C73CAF">
      <w:pPr>
        <w:rPr>
          <w:rFonts w:ascii="Times New Roman" w:hAnsi="Times New Roman" w:cs="Times New Roman"/>
          <w:b/>
          <w:color w:val="313131"/>
          <w:sz w:val="20"/>
          <w:szCs w:val="20"/>
        </w:rPr>
      </w:pPr>
    </w:p>
    <w:p w:rsidR="00CB34E5" w:rsidRPr="00CB34E5" w:rsidRDefault="00035FE4" w:rsidP="00CB34E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313131"/>
          <w:sz w:val="20"/>
          <w:szCs w:val="20"/>
        </w:rPr>
        <w:t>Ad.  4</w:t>
      </w:r>
      <w:r w:rsidR="00DB7ACE" w:rsidRPr="00DB7ACE">
        <w:rPr>
          <w:rFonts w:ascii="Times New Roman" w:hAnsi="Times New Roman" w:cs="Times New Roman"/>
          <w:color w:val="313131"/>
          <w:sz w:val="20"/>
          <w:szCs w:val="20"/>
        </w:rPr>
        <w:t>Zamawiający informuje, iż w skład każdego zestawu wchodzi:</w:t>
      </w:r>
      <w:r w:rsidR="00CB34E5">
        <w:rPr>
          <w:rFonts w:ascii="Times New Roman" w:hAnsi="Times New Roman" w:cs="Times New Roman"/>
          <w:color w:val="313131"/>
          <w:sz w:val="20"/>
          <w:szCs w:val="20"/>
        </w:rPr>
        <w:t xml:space="preserve">  </w:t>
      </w:r>
      <w:r w:rsidR="00CB34E5" w:rsidRPr="00CB34E5">
        <w:rPr>
          <w:rFonts w:ascii="Times New Roman" w:hAnsi="Times New Roman" w:cs="Times New Roman"/>
          <w:sz w:val="20"/>
          <w:szCs w:val="20"/>
        </w:rPr>
        <w:t>Włos naturalny długości 25 cm blond, brąz, czarny</w:t>
      </w:r>
      <w:r w:rsidR="00CB34E5" w:rsidRPr="00CB34E5">
        <w:rPr>
          <w:rFonts w:ascii="Times New Roman" w:hAnsi="Times New Roman" w:cs="Times New Roman"/>
          <w:sz w:val="20"/>
          <w:szCs w:val="20"/>
        </w:rPr>
        <w:t xml:space="preserve">; </w:t>
      </w:r>
      <w:r w:rsidR="00CB34E5" w:rsidRPr="00CB34E5">
        <w:rPr>
          <w:rFonts w:ascii="Times New Roman" w:hAnsi="Times New Roman" w:cs="Times New Roman"/>
          <w:sz w:val="20"/>
          <w:szCs w:val="20"/>
        </w:rPr>
        <w:t>Włos naturalny długości 35 cm blond, brąz, czarny</w:t>
      </w:r>
    </w:p>
    <w:p w:rsidR="00C73CAF" w:rsidRPr="00CB34E5" w:rsidRDefault="00CB34E5" w:rsidP="00CB34E5">
      <w:pPr>
        <w:rPr>
          <w:rFonts w:ascii="Times New Roman" w:hAnsi="Times New Roman" w:cs="Times New Roman"/>
          <w:sz w:val="20"/>
          <w:szCs w:val="20"/>
        </w:rPr>
      </w:pPr>
      <w:r w:rsidRPr="00CB34E5">
        <w:rPr>
          <w:rFonts w:ascii="Times New Roman" w:hAnsi="Times New Roman" w:cs="Times New Roman"/>
          <w:sz w:val="20"/>
          <w:szCs w:val="20"/>
        </w:rPr>
        <w:t>Włos naturalny długości 50-60 cm blond, brąz, czarny</w:t>
      </w:r>
      <w:r w:rsidRPr="00CB34E5">
        <w:rPr>
          <w:rFonts w:ascii="Times New Roman" w:hAnsi="Times New Roman" w:cs="Times New Roman"/>
          <w:sz w:val="20"/>
          <w:szCs w:val="20"/>
        </w:rPr>
        <w:t>.</w:t>
      </w:r>
    </w:p>
    <w:p w:rsidR="00CB34E5" w:rsidRPr="00CB34E5" w:rsidRDefault="00CB34E5" w:rsidP="00CB34E5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Biorąc powyższe pod uwagę </w:t>
      </w:r>
      <w:r w:rsidRPr="00350F52">
        <w:rPr>
          <w:rFonts w:ascii="Times New Roman" w:hAnsi="Times New Roman" w:cs="Times New Roman"/>
        </w:rPr>
        <w:t>Zamawiający wprowadza następujące zmiany w zał. nr 6 Opis przedmiotu zamówienia:</w:t>
      </w:r>
    </w:p>
    <w:p w:rsidR="00035FE4" w:rsidRPr="008E3E89" w:rsidRDefault="00035FE4" w:rsidP="008E3E89">
      <w:pPr>
        <w:pStyle w:val="Obszartekstu"/>
        <w:spacing w:line="100" w:lineRule="atLeast"/>
        <w:ind w:left="720"/>
        <w:jc w:val="both"/>
      </w:pPr>
      <w:r>
        <w:rPr>
          <w:sz w:val="22"/>
          <w:szCs w:val="22"/>
        </w:rPr>
        <w:t xml:space="preserve">Dot. poz. 28  </w:t>
      </w:r>
      <w:r>
        <w:rPr>
          <w:sz w:val="20"/>
          <w:szCs w:val="20"/>
        </w:rPr>
        <w:t>Główki treningowe do strzyżenia (różne rodzaje)</w:t>
      </w:r>
      <w:r>
        <w:rPr>
          <w:sz w:val="22"/>
          <w:szCs w:val="22"/>
        </w:rPr>
        <w:t xml:space="preserve">  - opis</w:t>
      </w:r>
    </w:p>
    <w:tbl>
      <w:tblPr>
        <w:tblW w:w="0" w:type="auto"/>
        <w:tblInd w:w="7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4"/>
        <w:gridCol w:w="6755"/>
      </w:tblGrid>
      <w:tr w:rsidR="00035FE4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5FE4" w:rsidRDefault="00035FE4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było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5FE4" w:rsidRDefault="00035FE4" w:rsidP="00236910">
            <w:pPr>
              <w:pStyle w:val="Obszartekstu"/>
              <w:spacing w:line="100" w:lineRule="atLeast"/>
              <w:jc w:val="center"/>
            </w:pPr>
            <w:r>
              <w:rPr>
                <w:b/>
                <w:sz w:val="22"/>
                <w:szCs w:val="22"/>
              </w:rPr>
              <w:t>Winno być</w:t>
            </w:r>
          </w:p>
        </w:tc>
      </w:tr>
      <w:tr w:rsidR="00035FE4" w:rsidTr="00236910">
        <w:tc>
          <w:tcPr>
            <w:tcW w:w="6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5FE4" w:rsidRPr="00350F52" w:rsidRDefault="00035FE4" w:rsidP="00035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Włos naturalny różnej długości od 25 cm- 60 cm</w:t>
            </w:r>
          </w:p>
        </w:tc>
        <w:tc>
          <w:tcPr>
            <w:tcW w:w="6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3773" w:rsidRDefault="00F03773" w:rsidP="008E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skład każdego zestawu wchodzi:</w:t>
            </w:r>
          </w:p>
          <w:p w:rsidR="00035FE4" w:rsidRPr="00CB34E5" w:rsidRDefault="00560AE0" w:rsidP="008E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4E5">
              <w:rPr>
                <w:rFonts w:ascii="Times New Roman" w:hAnsi="Times New Roman" w:cs="Times New Roman"/>
                <w:sz w:val="20"/>
                <w:szCs w:val="20"/>
              </w:rPr>
              <w:t>Włos naturalny długości 25 cm blond, brąz, czarny</w:t>
            </w:r>
          </w:p>
          <w:p w:rsidR="00560AE0" w:rsidRPr="00CB34E5" w:rsidRDefault="00560AE0" w:rsidP="008E3E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4E5">
              <w:rPr>
                <w:rFonts w:ascii="Times New Roman" w:hAnsi="Times New Roman" w:cs="Times New Roman"/>
                <w:sz w:val="20"/>
                <w:szCs w:val="20"/>
              </w:rPr>
              <w:t xml:space="preserve">Włos naturalny długości </w:t>
            </w:r>
            <w:r w:rsidR="00D40585" w:rsidRPr="00CB34E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CB34E5">
              <w:rPr>
                <w:rFonts w:ascii="Times New Roman" w:hAnsi="Times New Roman" w:cs="Times New Roman"/>
                <w:sz w:val="20"/>
                <w:szCs w:val="20"/>
              </w:rPr>
              <w:t xml:space="preserve"> cm blond, brąz, czarny</w:t>
            </w:r>
          </w:p>
          <w:p w:rsidR="00560AE0" w:rsidRPr="00350F52" w:rsidRDefault="00D40585" w:rsidP="00560AE0">
            <w:pPr>
              <w:rPr>
                <w:rFonts w:ascii="Times New Roman" w:hAnsi="Times New Roman" w:cs="Times New Roman"/>
                <w:color w:val="313131"/>
                <w:sz w:val="20"/>
                <w:szCs w:val="20"/>
              </w:rPr>
            </w:pPr>
            <w:r w:rsidRPr="00CB34E5">
              <w:rPr>
                <w:rFonts w:ascii="Times New Roman" w:hAnsi="Times New Roman" w:cs="Times New Roman"/>
                <w:sz w:val="20"/>
                <w:szCs w:val="20"/>
              </w:rPr>
              <w:t>Włos naturalny długości 50-60 cm blond, brąz, czarny</w:t>
            </w:r>
          </w:p>
        </w:tc>
      </w:tr>
    </w:tbl>
    <w:p w:rsidR="00C73CAF" w:rsidRPr="009369DD" w:rsidRDefault="00C73CAF" w:rsidP="00C73CAF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</w:rPr>
      </w:pPr>
    </w:p>
    <w:p w:rsidR="00684737" w:rsidRDefault="00DB7ACE" w:rsidP="00DB7ACE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b/>
          <w:color w:val="313131"/>
          <w:sz w:val="20"/>
          <w:szCs w:val="20"/>
        </w:rPr>
      </w:pPr>
      <w:r>
        <w:rPr>
          <w:rFonts w:ascii="Times New Roman" w:hAnsi="Times New Roman" w:cs="Times New Roman"/>
          <w:b/>
          <w:color w:val="313131"/>
          <w:sz w:val="20"/>
          <w:szCs w:val="20"/>
        </w:rPr>
        <w:t>Ad.  5</w:t>
      </w:r>
    </w:p>
    <w:p w:rsidR="00684737" w:rsidRPr="00CB34E5" w:rsidRDefault="00DB7ACE" w:rsidP="00CB34E5">
      <w:pPr>
        <w:pStyle w:val="Nagwek"/>
        <w:tabs>
          <w:tab w:val="clear" w:pos="4536"/>
          <w:tab w:val="clear" w:pos="9072"/>
          <w:tab w:val="center" w:pos="142"/>
          <w:tab w:val="left" w:pos="11199"/>
        </w:tabs>
        <w:suppressAutoHyphens/>
        <w:ind w:right="3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34E5">
        <w:rPr>
          <w:rFonts w:ascii="Times New Roman" w:hAnsi="Times New Roman" w:cs="Times New Roman"/>
          <w:b/>
          <w:sz w:val="20"/>
          <w:szCs w:val="20"/>
          <w:u w:val="single"/>
        </w:rPr>
        <w:t xml:space="preserve">Zamawiający nie wymaga </w:t>
      </w:r>
      <w:r w:rsidRPr="00CB34E5">
        <w:rPr>
          <w:rFonts w:ascii="Times New Roman" w:hAnsi="Times New Roman" w:cs="Times New Roman"/>
          <w:sz w:val="24"/>
          <w:szCs w:val="24"/>
          <w:u w:val="single"/>
        </w:rPr>
        <w:t>montażu dostarczonych urządzeń.</w:t>
      </w: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pStyle w:val="Obszartekstu"/>
        <w:spacing w:line="100" w:lineRule="atLeast"/>
        <w:ind w:left="720"/>
        <w:jc w:val="both"/>
        <w:rPr>
          <w:b/>
          <w:sz w:val="22"/>
          <w:szCs w:val="22"/>
        </w:rPr>
      </w:pPr>
    </w:p>
    <w:p w:rsidR="00C45155" w:rsidRDefault="00C45155" w:rsidP="00C45155">
      <w:pPr>
        <w:jc w:val="both"/>
      </w:pPr>
      <w:r>
        <w:rPr>
          <w:rFonts w:ascii="Times New Roman" w:hAnsi="Times New Roman" w:cs="Times New Roman"/>
          <w:b/>
        </w:rPr>
        <w:t>Niniejsze pismo stanowi integralną część  zapytania ofertowego zgodnie z zasadą konkurencyjności .</w:t>
      </w:r>
    </w:p>
    <w:p w:rsidR="00C45155" w:rsidRDefault="00C45155" w:rsidP="00C45155">
      <w:pPr>
        <w:ind w:left="6372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>P R E Z E S</w:t>
      </w:r>
    </w:p>
    <w:p w:rsidR="00C45155" w:rsidRDefault="00C45155" w:rsidP="00C45155">
      <w:pPr>
        <w:ind w:left="720"/>
        <w:jc w:val="right"/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/-/  Iwona MAJ</w:t>
      </w:r>
    </w:p>
    <w:p w:rsidR="00C45155" w:rsidRDefault="00C45155" w:rsidP="00C45155">
      <w:pPr>
        <w:spacing w:line="240" w:lineRule="auto"/>
      </w:pPr>
      <w:r>
        <w:rPr>
          <w:rFonts w:ascii="Times New Roman" w:hAnsi="Times New Roman" w:cs="Times New Roman"/>
          <w:b/>
        </w:rPr>
        <w:t>Otrzymują:</w:t>
      </w:r>
    </w:p>
    <w:p w:rsidR="00C45155" w:rsidRDefault="00DB7ACE" w:rsidP="00DB7ACE">
      <w:pPr>
        <w:pStyle w:val="Akapitzlist2"/>
        <w:spacing w:after="200"/>
        <w:ind w:left="0"/>
        <w:contextualSpacing/>
        <w:jc w:val="both"/>
      </w:pPr>
      <w:r>
        <w:t>1.</w:t>
      </w:r>
      <w:r w:rsidR="00C45155">
        <w:t>Adresat.</w:t>
      </w:r>
    </w:p>
    <w:p w:rsidR="00C45155" w:rsidRDefault="00DB7ACE" w:rsidP="00DB7ACE">
      <w:pPr>
        <w:pStyle w:val="Akapitzlist2"/>
        <w:spacing w:after="200"/>
        <w:ind w:left="0"/>
        <w:contextualSpacing/>
        <w:jc w:val="both"/>
      </w:pPr>
      <w:r>
        <w:t>2.</w:t>
      </w:r>
      <w:r w:rsidR="00C45155">
        <w:t>a/a.</w:t>
      </w:r>
    </w:p>
    <w:p w:rsidR="00C45155" w:rsidRDefault="00C45155" w:rsidP="00C45155">
      <w:pPr>
        <w:pStyle w:val="Akapitzlist2"/>
        <w:spacing w:after="200"/>
        <w:ind w:left="720"/>
        <w:contextualSpacing/>
        <w:jc w:val="both"/>
      </w:pPr>
    </w:p>
    <w:p w:rsidR="00C45155" w:rsidRDefault="00C45155" w:rsidP="00C45155">
      <w:pPr>
        <w:pStyle w:val="Akapitzlist2"/>
        <w:spacing w:after="200" w:line="276" w:lineRule="auto"/>
        <w:ind w:left="0"/>
        <w:contextualSpacing/>
      </w:pPr>
      <w:r>
        <w:rPr>
          <w:b/>
        </w:rPr>
        <w:t>Załączniki:</w:t>
      </w:r>
    </w:p>
    <w:p w:rsidR="00C45155" w:rsidRPr="00C45155" w:rsidRDefault="00C45155" w:rsidP="00C45155">
      <w:pPr>
        <w:contextualSpacing/>
        <w:jc w:val="both"/>
      </w:pPr>
      <w:r>
        <w:rPr>
          <w:rFonts w:ascii="Times New Roman" w:hAnsi="Times New Roman" w:cs="Times New Roman"/>
        </w:rPr>
        <w:t>1. zał. nr 6 po zmianie</w:t>
      </w:r>
      <w:r w:rsidR="00DB7ACE">
        <w:rPr>
          <w:rFonts w:ascii="Times New Roman" w:hAnsi="Times New Roman" w:cs="Times New Roman"/>
        </w:rPr>
        <w:t xml:space="preserve"> ( </w:t>
      </w:r>
      <w:r w:rsidR="008E3E89">
        <w:rPr>
          <w:rFonts w:ascii="Times New Roman" w:hAnsi="Times New Roman" w:cs="Times New Roman"/>
        </w:rPr>
        <w:t>uwzględnia</w:t>
      </w:r>
      <w:bookmarkStart w:id="0" w:name="_GoBack"/>
      <w:bookmarkEnd w:id="0"/>
      <w:r w:rsidR="008E3E89">
        <w:rPr>
          <w:rFonts w:ascii="Times New Roman" w:hAnsi="Times New Roman" w:cs="Times New Roman"/>
        </w:rPr>
        <w:t xml:space="preserve"> zmianę </w:t>
      </w:r>
      <w:r w:rsidR="00DB7ACE">
        <w:rPr>
          <w:rFonts w:ascii="Times New Roman" w:hAnsi="Times New Roman" w:cs="Times New Roman"/>
        </w:rPr>
        <w:t>Nr</w:t>
      </w:r>
      <w:r w:rsidR="008E3E89">
        <w:rPr>
          <w:rFonts w:ascii="Times New Roman" w:hAnsi="Times New Roman" w:cs="Times New Roman"/>
        </w:rPr>
        <w:t xml:space="preserve"> 1 i </w:t>
      </w:r>
      <w:r w:rsidR="00DB7ACE">
        <w:rPr>
          <w:rFonts w:ascii="Times New Roman" w:hAnsi="Times New Roman" w:cs="Times New Roman"/>
        </w:rPr>
        <w:t xml:space="preserve"> 2 ) </w:t>
      </w:r>
      <w:r>
        <w:rPr>
          <w:rFonts w:ascii="Times New Roman" w:hAnsi="Times New Roman" w:cs="Times New Roman"/>
        </w:rPr>
        <w:t>.</w:t>
      </w:r>
    </w:p>
    <w:sectPr w:rsidR="00C45155" w:rsidRPr="00C45155" w:rsidSect="005C1F4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70" w:rsidRDefault="00A83F70" w:rsidP="005629B9">
      <w:pPr>
        <w:spacing w:after="0" w:line="240" w:lineRule="auto"/>
      </w:pPr>
      <w:r>
        <w:separator/>
      </w:r>
    </w:p>
  </w:endnote>
  <w:endnote w:type="continuationSeparator" w:id="0">
    <w:p w:rsidR="00A83F70" w:rsidRDefault="00A83F70" w:rsidP="0056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25275"/>
      <w:docPartObj>
        <w:docPartGallery w:val="Page Numbers (Bottom of Page)"/>
        <w:docPartUnique/>
      </w:docPartObj>
    </w:sdtPr>
    <w:sdtEndPr/>
    <w:sdtContent>
      <w:p w:rsidR="005629B9" w:rsidRDefault="00C02D55" w:rsidP="005629B9">
        <w:pPr>
          <w:pStyle w:val="Stopka"/>
          <w:jc w:val="center"/>
        </w:pPr>
        <w:r>
          <w:fldChar w:fldCharType="begin"/>
        </w:r>
        <w:r w:rsidR="005629B9">
          <w:instrText>PAGE   \* MERGEFORMAT</w:instrText>
        </w:r>
        <w:r>
          <w:fldChar w:fldCharType="separate"/>
        </w:r>
        <w:r w:rsidR="008E3E89">
          <w:rPr>
            <w:noProof/>
          </w:rPr>
          <w:t>3</w:t>
        </w:r>
        <w:r>
          <w:fldChar w:fldCharType="end"/>
        </w:r>
      </w:p>
    </w:sdtContent>
  </w:sdt>
  <w:p w:rsidR="005629B9" w:rsidRDefault="005629B9">
    <w:pPr>
      <w:pStyle w:val="Stopka"/>
    </w:pPr>
  </w:p>
  <w:p w:rsidR="00F12E4A" w:rsidRDefault="00F12E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70" w:rsidRDefault="00A83F70" w:rsidP="005629B9">
      <w:pPr>
        <w:spacing w:after="0" w:line="240" w:lineRule="auto"/>
      </w:pPr>
      <w:r>
        <w:separator/>
      </w:r>
    </w:p>
  </w:footnote>
  <w:footnote w:type="continuationSeparator" w:id="0">
    <w:p w:rsidR="00A83F70" w:rsidRDefault="00A83F70" w:rsidP="0056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2341"/>
      <w:gridCol w:w="2850"/>
      <w:gridCol w:w="4448"/>
    </w:tblGrid>
    <w:tr w:rsidR="00BF0921" w:rsidTr="00BF0921">
      <w:tc>
        <w:tcPr>
          <w:tcW w:w="2341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ind w:left="34"/>
            <w:jc w:val="center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vAlign w:val="center"/>
          <w:hideMark/>
        </w:tcPr>
        <w:p w:rsidR="00BF0921" w:rsidRDefault="00BF0921">
          <w:pPr>
            <w:widowControl w:val="0"/>
            <w:suppressAutoHyphens/>
            <w:spacing w:line="360" w:lineRule="auto"/>
            <w:jc w:val="right"/>
            <w:rPr>
              <w:rFonts w:eastAsia="SimSun" w:cs="Arial"/>
              <w:kern w:val="2"/>
              <w:sz w:val="24"/>
              <w:szCs w:val="24"/>
              <w:lang w:eastAsia="zh-CN" w:bidi="hi-IN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21" w:rsidRDefault="00BF0921">
    <w:pPr>
      <w:pStyle w:val="Nagwek"/>
    </w:pPr>
  </w:p>
  <w:p w:rsidR="00F12E4A" w:rsidRDefault="00F12E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238018AF"/>
    <w:multiLevelType w:val="multilevel"/>
    <w:tmpl w:val="4F72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9121BA"/>
    <w:multiLevelType w:val="hybridMultilevel"/>
    <w:tmpl w:val="754C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F6037D"/>
    <w:multiLevelType w:val="hybridMultilevel"/>
    <w:tmpl w:val="C69E3AF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B0B5D"/>
    <w:multiLevelType w:val="hybridMultilevel"/>
    <w:tmpl w:val="4B36DC1A"/>
    <w:lvl w:ilvl="0" w:tplc="877A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D54FE6"/>
    <w:multiLevelType w:val="multilevel"/>
    <w:tmpl w:val="F30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DE2DC8"/>
    <w:multiLevelType w:val="multilevel"/>
    <w:tmpl w:val="0D0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0"/>
  </w:num>
  <w:num w:numId="4">
    <w:abstractNumId w:val="29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8"/>
  </w:num>
  <w:num w:numId="12">
    <w:abstractNumId w:val="19"/>
  </w:num>
  <w:num w:numId="13">
    <w:abstractNumId w:val="20"/>
  </w:num>
  <w:num w:numId="14">
    <w:abstractNumId w:val="21"/>
  </w:num>
  <w:num w:numId="15">
    <w:abstractNumId w:val="22"/>
  </w:num>
  <w:num w:numId="16">
    <w:abstractNumId w:val="23"/>
  </w:num>
  <w:num w:numId="17">
    <w:abstractNumId w:val="24"/>
  </w:num>
  <w:num w:numId="18">
    <w:abstractNumId w:val="28"/>
  </w:num>
  <w:num w:numId="19">
    <w:abstractNumId w:val="0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7"/>
    <w:rsid w:val="00021E09"/>
    <w:rsid w:val="000241C0"/>
    <w:rsid w:val="00035FE4"/>
    <w:rsid w:val="00054BF7"/>
    <w:rsid w:val="000A3564"/>
    <w:rsid w:val="000D2906"/>
    <w:rsid w:val="00152C96"/>
    <w:rsid w:val="00160D16"/>
    <w:rsid w:val="00185C7B"/>
    <w:rsid w:val="001B2DB0"/>
    <w:rsid w:val="001E7D9B"/>
    <w:rsid w:val="0024639A"/>
    <w:rsid w:val="002732FB"/>
    <w:rsid w:val="002A04C6"/>
    <w:rsid w:val="002A1E48"/>
    <w:rsid w:val="002D4A18"/>
    <w:rsid w:val="002D5699"/>
    <w:rsid w:val="00305AC2"/>
    <w:rsid w:val="00316724"/>
    <w:rsid w:val="00345F2C"/>
    <w:rsid w:val="00350F52"/>
    <w:rsid w:val="00417531"/>
    <w:rsid w:val="004203B9"/>
    <w:rsid w:val="00423D20"/>
    <w:rsid w:val="00437C43"/>
    <w:rsid w:val="00437DE4"/>
    <w:rsid w:val="004473A2"/>
    <w:rsid w:val="004544BE"/>
    <w:rsid w:val="00490A44"/>
    <w:rsid w:val="004A2E76"/>
    <w:rsid w:val="004B67D0"/>
    <w:rsid w:val="004F5062"/>
    <w:rsid w:val="00521D31"/>
    <w:rsid w:val="00560AE0"/>
    <w:rsid w:val="005629B9"/>
    <w:rsid w:val="00563785"/>
    <w:rsid w:val="00595D6B"/>
    <w:rsid w:val="005A0F76"/>
    <w:rsid w:val="005C1F4E"/>
    <w:rsid w:val="005D1BA6"/>
    <w:rsid w:val="005F75CE"/>
    <w:rsid w:val="00602FE3"/>
    <w:rsid w:val="00625CFA"/>
    <w:rsid w:val="0064432C"/>
    <w:rsid w:val="00655FAA"/>
    <w:rsid w:val="006571A5"/>
    <w:rsid w:val="00683E85"/>
    <w:rsid w:val="00684737"/>
    <w:rsid w:val="00717550"/>
    <w:rsid w:val="0075368E"/>
    <w:rsid w:val="00754025"/>
    <w:rsid w:val="007612E9"/>
    <w:rsid w:val="0078155F"/>
    <w:rsid w:val="00781C3C"/>
    <w:rsid w:val="00795836"/>
    <w:rsid w:val="007B1D2B"/>
    <w:rsid w:val="007E2776"/>
    <w:rsid w:val="008A5A91"/>
    <w:rsid w:val="008C4D8B"/>
    <w:rsid w:val="008D636F"/>
    <w:rsid w:val="008E3E89"/>
    <w:rsid w:val="008F3B53"/>
    <w:rsid w:val="00901ACC"/>
    <w:rsid w:val="0091169F"/>
    <w:rsid w:val="00921899"/>
    <w:rsid w:val="00927D4B"/>
    <w:rsid w:val="009342D3"/>
    <w:rsid w:val="009369DD"/>
    <w:rsid w:val="00957E24"/>
    <w:rsid w:val="009639B8"/>
    <w:rsid w:val="009A68CD"/>
    <w:rsid w:val="009B4573"/>
    <w:rsid w:val="009B6BD2"/>
    <w:rsid w:val="009D16B1"/>
    <w:rsid w:val="009E6E63"/>
    <w:rsid w:val="00A31134"/>
    <w:rsid w:val="00A4722A"/>
    <w:rsid w:val="00A61047"/>
    <w:rsid w:val="00A71C87"/>
    <w:rsid w:val="00A76BEA"/>
    <w:rsid w:val="00A838E7"/>
    <w:rsid w:val="00A83F70"/>
    <w:rsid w:val="00AA5535"/>
    <w:rsid w:val="00AD2F42"/>
    <w:rsid w:val="00AE288B"/>
    <w:rsid w:val="00AE656C"/>
    <w:rsid w:val="00B22309"/>
    <w:rsid w:val="00B24040"/>
    <w:rsid w:val="00B434A7"/>
    <w:rsid w:val="00B43F41"/>
    <w:rsid w:val="00BE10C3"/>
    <w:rsid w:val="00BF0921"/>
    <w:rsid w:val="00C02D55"/>
    <w:rsid w:val="00C247A9"/>
    <w:rsid w:val="00C36A71"/>
    <w:rsid w:val="00C4413A"/>
    <w:rsid w:val="00C45155"/>
    <w:rsid w:val="00C61787"/>
    <w:rsid w:val="00C73CAF"/>
    <w:rsid w:val="00C96C6E"/>
    <w:rsid w:val="00CA45CB"/>
    <w:rsid w:val="00CA5416"/>
    <w:rsid w:val="00CB34E5"/>
    <w:rsid w:val="00CC163B"/>
    <w:rsid w:val="00CC30C1"/>
    <w:rsid w:val="00D11195"/>
    <w:rsid w:val="00D21504"/>
    <w:rsid w:val="00D31B05"/>
    <w:rsid w:val="00D40585"/>
    <w:rsid w:val="00D54ED7"/>
    <w:rsid w:val="00DB0F13"/>
    <w:rsid w:val="00DB7ACE"/>
    <w:rsid w:val="00DE4C80"/>
    <w:rsid w:val="00DF7230"/>
    <w:rsid w:val="00E03E5B"/>
    <w:rsid w:val="00E24A55"/>
    <w:rsid w:val="00E8406B"/>
    <w:rsid w:val="00E96E00"/>
    <w:rsid w:val="00EA5F5A"/>
    <w:rsid w:val="00ED5503"/>
    <w:rsid w:val="00F02321"/>
    <w:rsid w:val="00F03773"/>
    <w:rsid w:val="00F075A6"/>
    <w:rsid w:val="00F12E4A"/>
    <w:rsid w:val="00F23F19"/>
    <w:rsid w:val="00F32255"/>
    <w:rsid w:val="00F46D1B"/>
    <w:rsid w:val="00FA4A40"/>
    <w:rsid w:val="00FC5163"/>
    <w:rsid w:val="00FC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C73CAF"/>
  </w:style>
  <w:style w:type="character" w:customStyle="1" w:styleId="size">
    <w:name w:val="size"/>
    <w:basedOn w:val="Domylnaczcionkaakapitu"/>
    <w:rsid w:val="00C73CA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AC2"/>
  </w:style>
  <w:style w:type="paragraph" w:styleId="Nagwek1">
    <w:name w:val="heading 1"/>
    <w:basedOn w:val="Normalny"/>
    <w:next w:val="Tekstpodstawowy"/>
    <w:link w:val="Nagwek1Znak"/>
    <w:qFormat/>
    <w:rsid w:val="002D4A18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C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5AC2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305A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05A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rsid w:val="00305AC2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FA4A40"/>
    <w:rPr>
      <w:b/>
      <w:bCs/>
    </w:rPr>
  </w:style>
  <w:style w:type="paragraph" w:styleId="Nagwek">
    <w:name w:val="header"/>
    <w:basedOn w:val="Normalny"/>
    <w:link w:val="Nagwek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9B9"/>
  </w:style>
  <w:style w:type="paragraph" w:styleId="Stopka">
    <w:name w:val="footer"/>
    <w:basedOn w:val="Normalny"/>
    <w:link w:val="StopkaZnak"/>
    <w:unhideWhenUsed/>
    <w:rsid w:val="0056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9B9"/>
  </w:style>
  <w:style w:type="paragraph" w:styleId="Tekstdymka">
    <w:name w:val="Balloon Text"/>
    <w:basedOn w:val="Normalny"/>
    <w:link w:val="TekstdymkaZnak"/>
    <w:uiPriority w:val="99"/>
    <w:semiHidden/>
    <w:unhideWhenUsed/>
    <w:rsid w:val="00BF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921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BF0921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FC5163"/>
    <w:pPr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FC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4E"/>
  </w:style>
  <w:style w:type="paragraph" w:customStyle="1" w:styleId="Zawartotabeli">
    <w:name w:val="Zawartość tabeli"/>
    <w:basedOn w:val="Normalny"/>
    <w:rsid w:val="005C1F4E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D4A18"/>
    <w:rPr>
      <w:rFonts w:ascii="Liberation Serif" w:eastAsia="SimSun" w:hAnsi="Liberation Serif" w:cs="Arial"/>
      <w:b/>
      <w:bCs/>
      <w:kern w:val="1"/>
      <w:sz w:val="48"/>
      <w:szCs w:val="48"/>
      <w:lang w:eastAsia="zh-CN"/>
    </w:rPr>
  </w:style>
  <w:style w:type="paragraph" w:customStyle="1" w:styleId="Standard">
    <w:name w:val="Standard"/>
    <w:rsid w:val="009D16B1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Akapitzlist10">
    <w:name w:val="Akapit z listą1"/>
    <w:basedOn w:val="Normalny"/>
    <w:rsid w:val="005A0F76"/>
    <w:pPr>
      <w:suppressAutoHyphens/>
      <w:ind w:left="720"/>
      <w:contextualSpacing/>
    </w:pPr>
    <w:rPr>
      <w:rFonts w:ascii="Calibri" w:eastAsia="Calibri" w:hAnsi="Calibri" w:cs="font285"/>
      <w:kern w:val="1"/>
      <w:lang w:eastAsia="zh-CN"/>
    </w:rPr>
  </w:style>
  <w:style w:type="paragraph" w:customStyle="1" w:styleId="Default">
    <w:name w:val="Default"/>
    <w:rsid w:val="00957E2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Pogrubienie1">
    <w:name w:val="Pogrubienie1"/>
    <w:rsid w:val="009E6E63"/>
    <w:rPr>
      <w:b/>
      <w:bCs/>
    </w:rPr>
  </w:style>
  <w:style w:type="paragraph" w:customStyle="1" w:styleId="Tekstpodstawowy21">
    <w:name w:val="Tekst podstawowy 21"/>
    <w:basedOn w:val="Normalny"/>
    <w:rsid w:val="00C45155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4515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C73CAF"/>
  </w:style>
  <w:style w:type="character" w:customStyle="1" w:styleId="size">
    <w:name w:val="size"/>
    <w:basedOn w:val="Domylnaczcionkaakapitu"/>
    <w:rsid w:val="00C73CA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CA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5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3</cp:revision>
  <cp:lastPrinted>2019-03-21T13:19:00Z</cp:lastPrinted>
  <dcterms:created xsi:type="dcterms:W3CDTF">2019-04-09T11:22:00Z</dcterms:created>
  <dcterms:modified xsi:type="dcterms:W3CDTF">2019-04-09T11:32:00Z</dcterms:modified>
</cp:coreProperties>
</file>