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8C6CAE" w:rsidRDefault="008C6CAE" w:rsidP="008C6CAE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C6CAE" w:rsidRDefault="008C6CAE" w:rsidP="008C6CAE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8C6CAE" w:rsidRDefault="008C6CAE" w:rsidP="008C6CAE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8C6CAE" w:rsidRDefault="008C6CAE" w:rsidP="008C6CAE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DF262C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8C6CAE">
        <w:tab/>
      </w:r>
      <w:r w:rsidR="008C6CAE">
        <w:tab/>
      </w:r>
      <w:r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3B73A0" w:rsidRDefault="003B73A0" w:rsidP="000A5CD8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-  </w:t>
      </w:r>
      <w:r w:rsidRPr="003B73A0">
        <w:rPr>
          <w:b/>
          <w:sz w:val="20"/>
          <w:szCs w:val="20"/>
        </w:rPr>
        <w:t>1 część Logopeda – 1 osoba Gr 1/15 dzieci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3B73A0" w:rsidRDefault="003B73A0" w:rsidP="003B73A0">
      <w:pPr>
        <w:jc w:val="center"/>
        <w:rPr>
          <w:b/>
        </w:rPr>
      </w:pPr>
      <w:r>
        <w:rPr>
          <w:b/>
        </w:rPr>
        <w:t>Prywatny Gabinet Logopedyczno-Pedagogiczny Liliana Bilska</w:t>
      </w:r>
    </w:p>
    <w:p w:rsidR="003B73A0" w:rsidRDefault="003B73A0" w:rsidP="003B73A0">
      <w:pPr>
        <w:jc w:val="center"/>
        <w:rPr>
          <w:b/>
        </w:rPr>
      </w:pPr>
      <w:r>
        <w:rPr>
          <w:b/>
        </w:rPr>
        <w:t>ul. Rajdowa 31</w:t>
      </w:r>
    </w:p>
    <w:p w:rsidR="003B73A0" w:rsidRDefault="003B73A0" w:rsidP="003B73A0">
      <w:pPr>
        <w:jc w:val="center"/>
        <w:rPr>
          <w:b/>
        </w:rPr>
      </w:pPr>
      <w:r>
        <w:rPr>
          <w:b/>
        </w:rPr>
        <w:t>26-110 Skarżysko – Kamienna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informuję, iż dla tej części zostały złożone dwie oferty: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Oferta Nr 1</w:t>
            </w:r>
          </w:p>
        </w:tc>
        <w:tc>
          <w:tcPr>
            <w:tcW w:w="2602" w:type="dxa"/>
            <w:shd w:val="clear" w:color="auto" w:fill="auto"/>
          </w:tcPr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Ośrodek Nauczania Języków Obcych „Języki Świata”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Katarzyna Anna Rokicka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ul. Sienkiewicza 49</w:t>
            </w:r>
          </w:p>
          <w:p w:rsid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15-002 Białystok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D759CB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93,88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  <w:r w:rsidRPr="006F601D">
              <w:rPr>
                <w:sz w:val="20"/>
                <w:szCs w:val="20"/>
              </w:rPr>
              <w:t>11.504,16 zł.</w:t>
            </w: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F541C8" w:rsidRDefault="00F541C8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Oferta Nr 2</w:t>
            </w:r>
          </w:p>
        </w:tc>
        <w:tc>
          <w:tcPr>
            <w:tcW w:w="2602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Prywatny Gabinet Logopedyczno-Pedagogiczny Liliana Bilska</w:t>
            </w: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ul. Rajdowa 31</w:t>
            </w:r>
          </w:p>
          <w:p w:rsidR="009A2638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 xml:space="preserve">26-110 </w:t>
            </w: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Skarżysko – Kamienna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Pr="00BA1DF1" w:rsidRDefault="009A2638" w:rsidP="009A2638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</w:pPr>
          </w:p>
          <w:p w:rsidR="003B73A0" w:rsidRPr="006F601D" w:rsidRDefault="003B73A0" w:rsidP="00FA04E4">
            <w:pPr>
              <w:jc w:val="center"/>
            </w:pPr>
          </w:p>
          <w:p w:rsidR="003B73A0" w:rsidRPr="003B73A0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</w:pPr>
            <w:r w:rsidRPr="003B73A0">
              <w:rPr>
                <w:sz w:val="20"/>
                <w:szCs w:val="20"/>
              </w:rPr>
              <w:t>10.080,00 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A4C16" w:rsidRPr="00850918" w:rsidRDefault="006854E5" w:rsidP="00AC2247">
      <w:pPr>
        <w:ind w:firstLine="710"/>
        <w:jc w:val="both"/>
      </w:pPr>
      <w:r>
        <w:t>.</w:t>
      </w: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D22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52D22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C6CAE"/>
    <w:rsid w:val="0091435A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47740"/>
    <w:rsid w:val="00C65540"/>
    <w:rsid w:val="00CA5C87"/>
    <w:rsid w:val="00CE154A"/>
    <w:rsid w:val="00D34078"/>
    <w:rsid w:val="00D544D8"/>
    <w:rsid w:val="00D759CB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541C8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3EC1-1CE2-4C82-83D7-85186121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2019-01-29T14:18:00Z</cp:lastPrinted>
  <dcterms:created xsi:type="dcterms:W3CDTF">2017-01-11T09:37:00Z</dcterms:created>
  <dcterms:modified xsi:type="dcterms:W3CDTF">2019-01-29T14:18:00Z</dcterms:modified>
</cp:coreProperties>
</file>