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305E61">
        <w:tab/>
      </w:r>
      <w:r w:rsidR="00305E61">
        <w:tab/>
      </w:r>
      <w:r w:rsidR="00305E61">
        <w:tab/>
      </w:r>
      <w:r w:rsidR="00305E61">
        <w:tab/>
      </w:r>
      <w:r w:rsidR="00305E61">
        <w:tab/>
        <w:t xml:space="preserve">      </w:t>
      </w:r>
      <w:r w:rsidR="00CB6372">
        <w:rPr>
          <w:rFonts w:ascii="Times New Roman" w:hAnsi="Times New Roman"/>
        </w:rPr>
        <w:t>Lipowe Pole Skarbowe   18</w:t>
      </w:r>
      <w:r w:rsidR="00305E61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E047AE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EA5ED9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074D7" w:rsidRDefault="002074D7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074D7" w:rsidRDefault="002074D7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9528" w:type="dxa"/>
        <w:tblInd w:w="8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28"/>
      </w:tblGrid>
      <w:tr w:rsidR="002074D7" w:rsidTr="002074D7">
        <w:tc>
          <w:tcPr>
            <w:tcW w:w="9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4D7" w:rsidRDefault="002074D7" w:rsidP="008F6D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Część  3 Wyposażenie pracowni - fizyka</w:t>
            </w:r>
          </w:p>
        </w:tc>
      </w:tr>
    </w:tbl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EA5ED9" w:rsidRDefault="00EA5ED9" w:rsidP="002074D7">
      <w:pPr>
        <w:spacing w:line="360" w:lineRule="auto"/>
        <w:ind w:firstLine="708"/>
        <w:jc w:val="both"/>
      </w:pPr>
      <w:r>
        <w:rPr>
          <w:b/>
        </w:rPr>
        <w:t xml:space="preserve">Zamawiający informuje, iż </w:t>
      </w:r>
      <w:r w:rsidR="002074D7">
        <w:rPr>
          <w:b/>
        </w:rPr>
        <w:t>unieważnia postępowanie dla ww. części z uwagi na brak ofert.</w:t>
      </w:r>
      <w:r>
        <w:rPr>
          <w:b/>
        </w:rPr>
        <w:t xml:space="preserve"> </w:t>
      </w:r>
    </w:p>
    <w:p w:rsidR="00EA5ED9" w:rsidRDefault="00EA5ED9" w:rsidP="000A5CD8">
      <w:pPr>
        <w:jc w:val="both"/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2074D7">
        <w:rPr>
          <w:b/>
        </w:rPr>
        <w:tab/>
      </w:r>
      <w:r w:rsidR="002074D7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0E703A" w:rsidRDefault="00186BFA" w:rsidP="00DC3169">
      <w:pPr>
        <w:rPr>
          <w:sz w:val="16"/>
          <w:szCs w:val="16"/>
        </w:rPr>
      </w:pPr>
    </w:p>
    <w:p w:rsidR="009C0036" w:rsidRPr="000E703A" w:rsidRDefault="009C0036" w:rsidP="00DC3169">
      <w:pPr>
        <w:rPr>
          <w:sz w:val="16"/>
          <w:szCs w:val="16"/>
        </w:rPr>
      </w:pPr>
      <w:r w:rsidRPr="000E703A">
        <w:rPr>
          <w:sz w:val="16"/>
          <w:szCs w:val="16"/>
        </w:rPr>
        <w:t>Otrzymują:</w:t>
      </w:r>
    </w:p>
    <w:p w:rsidR="000E703A" w:rsidRPr="002074D7" w:rsidRDefault="00A37C4F" w:rsidP="002074D7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20"/>
          <w:szCs w:val="20"/>
        </w:rPr>
        <w:t>Wszyscy zainteresowani.</w:t>
      </w:r>
    </w:p>
    <w:p w:rsidR="001E5C9F" w:rsidRPr="000E703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1E5C9F" w:rsidRPr="000E703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AE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2261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E703A"/>
    <w:rsid w:val="000F1B3C"/>
    <w:rsid w:val="001009FD"/>
    <w:rsid w:val="00110F89"/>
    <w:rsid w:val="00120013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4D7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5E61"/>
    <w:rsid w:val="00311526"/>
    <w:rsid w:val="00316E97"/>
    <w:rsid w:val="00320928"/>
    <w:rsid w:val="003535DB"/>
    <w:rsid w:val="003603CC"/>
    <w:rsid w:val="00390875"/>
    <w:rsid w:val="00395E1F"/>
    <w:rsid w:val="003B77B1"/>
    <w:rsid w:val="003C0674"/>
    <w:rsid w:val="003C21DF"/>
    <w:rsid w:val="003C2B99"/>
    <w:rsid w:val="003E47C1"/>
    <w:rsid w:val="003E5AE0"/>
    <w:rsid w:val="00402F00"/>
    <w:rsid w:val="004141EA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20328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2324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0D70"/>
    <w:rsid w:val="008E6C04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4F84"/>
    <w:rsid w:val="00AB7860"/>
    <w:rsid w:val="00AC2247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A5C87"/>
    <w:rsid w:val="00CB6372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047AE"/>
    <w:rsid w:val="00E6654F"/>
    <w:rsid w:val="00EA3377"/>
    <w:rsid w:val="00EA5ED9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5D42-CDF1-4BB8-B2EE-1D01D50F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2018-12-18T10:45:00Z</cp:lastPrinted>
  <dcterms:created xsi:type="dcterms:W3CDTF">2017-01-11T09:37:00Z</dcterms:created>
  <dcterms:modified xsi:type="dcterms:W3CDTF">2018-12-18T10:47:00Z</dcterms:modified>
</cp:coreProperties>
</file>