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FD06AA" w:rsidRPr="00FD06AA" w:rsidRDefault="00FD06AA" w:rsidP="00FD06AA">
      <w:pPr>
        <w:jc w:val="center"/>
        <w:rPr>
          <w:b/>
          <w:i/>
          <w:sz w:val="20"/>
          <w:szCs w:val="20"/>
        </w:rPr>
      </w:pPr>
      <w:r w:rsidRPr="00FD06AA">
        <w:rPr>
          <w:b/>
          <w:i/>
          <w:sz w:val="20"/>
          <w:szCs w:val="20"/>
        </w:rPr>
        <w:t>Część  4 Matematyka wyrównawcza dla klas IV-VI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FD06AA" w:rsidRPr="00FD06AA" w:rsidRDefault="00FD06AA" w:rsidP="00FD06A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D06AA">
        <w:rPr>
          <w:b/>
          <w:bCs/>
          <w:i/>
          <w:color w:val="auto"/>
        </w:rPr>
        <w:t>Monika Dobrowolska</w:t>
      </w:r>
    </w:p>
    <w:p w:rsidR="00FD06AA" w:rsidRPr="00FD06AA" w:rsidRDefault="00FD06AA" w:rsidP="00FD06A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D06AA">
        <w:rPr>
          <w:b/>
          <w:bCs/>
          <w:i/>
          <w:color w:val="auto"/>
        </w:rPr>
        <w:t>Płaczków 17</w:t>
      </w:r>
    </w:p>
    <w:p w:rsidR="00FD06AA" w:rsidRPr="00FD06AA" w:rsidRDefault="00FD06AA" w:rsidP="00FD06A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D06AA">
        <w:rPr>
          <w:b/>
          <w:bCs/>
          <w:i/>
          <w:color w:val="auto"/>
        </w:rPr>
        <w:t>26-120 Bliżyn</w:t>
      </w:r>
    </w:p>
    <w:p w:rsidR="00FD06AA" w:rsidRDefault="00FD06AA" w:rsidP="00FD06AA">
      <w:pPr>
        <w:pStyle w:val="Default"/>
        <w:spacing w:line="276" w:lineRule="auto"/>
        <w:jc w:val="center"/>
        <w:rPr>
          <w:bCs/>
          <w:color w:val="auto"/>
          <w:sz w:val="18"/>
          <w:szCs w:val="18"/>
        </w:rPr>
      </w:pP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</w:t>
      </w:r>
      <w:r w:rsidR="00716DCA">
        <w:t xml:space="preserve"> tej części zostały złożone trzy</w:t>
      </w:r>
      <w:r w:rsidRPr="00C07733">
        <w:t xml:space="preserve">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FD06AA" w:rsidRDefault="00FD06AA" w:rsidP="00FD06AA">
            <w:pPr>
              <w:jc w:val="center"/>
              <w:rPr>
                <w:sz w:val="20"/>
                <w:szCs w:val="20"/>
              </w:rPr>
            </w:pPr>
          </w:p>
          <w:p w:rsidR="00FD06AA" w:rsidRPr="00FD06AA" w:rsidRDefault="00FD06AA" w:rsidP="00FD06AA">
            <w:pPr>
              <w:jc w:val="center"/>
              <w:rPr>
                <w:b/>
                <w:i/>
                <w:sz w:val="20"/>
                <w:szCs w:val="20"/>
              </w:rPr>
            </w:pPr>
            <w:r w:rsidRPr="00FD06AA">
              <w:rPr>
                <w:b/>
                <w:i/>
                <w:sz w:val="20"/>
                <w:szCs w:val="20"/>
              </w:rPr>
              <w:t>Część  4 Matematyka wyrównawcza dla klas IV-VI</w:t>
            </w:r>
          </w:p>
          <w:p w:rsidR="00256354" w:rsidRPr="00BB3488" w:rsidRDefault="00256354" w:rsidP="00FD06A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FD06AA" w:rsidRPr="00BB3488" w:rsidTr="000D6D3A">
        <w:tc>
          <w:tcPr>
            <w:tcW w:w="2376" w:type="dxa"/>
          </w:tcPr>
          <w:p w:rsidR="00FD06AA" w:rsidRDefault="00FD06A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FD06AA" w:rsidRDefault="00FD06A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L.p. 1</w:t>
            </w:r>
            <w:r w:rsidRPr="00F654F1">
              <w:rPr>
                <w:bCs/>
                <w:sz w:val="18"/>
                <w:szCs w:val="18"/>
              </w:rPr>
              <w:t xml:space="preserve"> – Numer </w:t>
            </w:r>
            <w:r>
              <w:rPr>
                <w:bCs/>
                <w:sz w:val="18"/>
                <w:szCs w:val="18"/>
              </w:rPr>
              <w:t>oferty 3</w:t>
            </w:r>
          </w:p>
          <w:p w:rsidR="00FD06AA" w:rsidRDefault="00FD06A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FD06AA" w:rsidRPr="00F654F1" w:rsidRDefault="00FD06AA" w:rsidP="000D6D3A">
            <w:pPr>
              <w:jc w:val="center"/>
              <w:rPr>
                <w:b/>
                <w:i/>
              </w:rPr>
            </w:pPr>
          </w:p>
        </w:tc>
        <w:tc>
          <w:tcPr>
            <w:tcW w:w="3765" w:type="dxa"/>
          </w:tcPr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Niepubliczna Placówka Wychowania Przedszkolnego CE LINGUA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Organ prowadzący: UNIFUND Sp. z o.o.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Os. Bohaterów Września 1A/C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31-620 Kraków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12.600,00 zł.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FD06A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57,14 pkt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Pr="00057E1D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FD06AA" w:rsidRDefault="00FD06A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FD06AA" w:rsidRDefault="00FD06A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29.08.2018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14:15</w:t>
            </w:r>
          </w:p>
        </w:tc>
      </w:tr>
      <w:tr w:rsidR="00FD06AA" w:rsidTr="000D6D3A">
        <w:tc>
          <w:tcPr>
            <w:tcW w:w="2376" w:type="dxa"/>
          </w:tcPr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 – Numer oferty 4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Pr="003E2C13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14.220,00 zł.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FD06AA" w:rsidRPr="00EB5AEF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Pr="00BB3488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FD06AA" w:rsidTr="000D6D3A">
        <w:tc>
          <w:tcPr>
            <w:tcW w:w="2376" w:type="dxa"/>
          </w:tcPr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3 – Numer oferty 7</w:t>
            </w:r>
          </w:p>
          <w:p w:rsidR="00FD06AA" w:rsidRDefault="00FD06A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765" w:type="dxa"/>
          </w:tcPr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Monika Dobrowolska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Płaczków 17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7.200,00 zł.</w:t>
            </w: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D06AA" w:rsidRPr="00CF6F99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CF6F99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FD06AA" w:rsidRPr="00980AAF" w:rsidRDefault="00FD06AA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FD06AA" w:rsidRDefault="00FD06A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FD06AA" w:rsidRPr="00980AAF" w:rsidRDefault="00FD06AA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</w:t>
            </w:r>
            <w:r w:rsidRPr="00980AAF">
              <w:rPr>
                <w:bCs/>
                <w:sz w:val="18"/>
                <w:szCs w:val="18"/>
              </w:rPr>
              <w:t xml:space="preserve">.08.2018 r. godz.: </w:t>
            </w:r>
            <w:r>
              <w:rPr>
                <w:bCs/>
                <w:sz w:val="18"/>
                <w:szCs w:val="18"/>
              </w:rPr>
              <w:t>15</w:t>
            </w:r>
            <w:r w:rsidRPr="00980AAF">
              <w:rPr>
                <w:bCs/>
                <w:sz w:val="18"/>
                <w:szCs w:val="18"/>
              </w:rPr>
              <w:t>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  <w:bookmarkStart w:id="0" w:name="_GoBack"/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bookmarkEnd w:id="0"/>
    <w:p w:rsidR="00CE494A" w:rsidRPr="000B364C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sz w:val="20"/>
          <w:szCs w:val="20"/>
        </w:rPr>
        <w:t>Wszyscy zainteresowani.</w:t>
      </w:r>
    </w:p>
    <w:p w:rsidR="00716DCA" w:rsidRPr="000B364C" w:rsidRDefault="00716DCA" w:rsidP="00716DC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bCs/>
          <w:sz w:val="18"/>
          <w:szCs w:val="18"/>
        </w:rPr>
        <w:t>Niepubliczna Placówka Wychowania Przedszkolnego CE LINGUA Organ prowadzący: UNIFUND Sp. z o.o.;                          Os. Bohaterów Września 1A/C; 31-620 Kraków</w:t>
      </w:r>
    </w:p>
    <w:p w:rsidR="000B364C" w:rsidRPr="000B364C" w:rsidRDefault="00CE494A" w:rsidP="000B364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0B364C" w:rsidRPr="000B364C" w:rsidRDefault="000B364C" w:rsidP="000B364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bCs/>
          <w:sz w:val="18"/>
          <w:szCs w:val="18"/>
        </w:rPr>
        <w:t>Monika Dobrowolska</w:t>
      </w:r>
      <w:r w:rsidRPr="000B364C">
        <w:rPr>
          <w:rFonts w:ascii="Times New Roman" w:hAnsi="Times New Roman"/>
          <w:bCs/>
          <w:sz w:val="18"/>
          <w:szCs w:val="18"/>
        </w:rPr>
        <w:t xml:space="preserve"> </w:t>
      </w:r>
      <w:r w:rsidRPr="000B364C">
        <w:rPr>
          <w:rFonts w:ascii="Times New Roman" w:hAnsi="Times New Roman"/>
          <w:bCs/>
          <w:sz w:val="18"/>
          <w:szCs w:val="18"/>
        </w:rPr>
        <w:t>Płaczków 17</w:t>
      </w:r>
      <w:r w:rsidRPr="000B364C">
        <w:rPr>
          <w:rFonts w:ascii="Times New Roman" w:hAnsi="Times New Roman"/>
          <w:bCs/>
          <w:sz w:val="18"/>
          <w:szCs w:val="18"/>
        </w:rPr>
        <w:t xml:space="preserve">; </w:t>
      </w:r>
      <w:r w:rsidRPr="000B364C">
        <w:rPr>
          <w:rFonts w:ascii="Times New Roman" w:hAnsi="Times New Roman"/>
          <w:bCs/>
          <w:sz w:val="18"/>
          <w:szCs w:val="18"/>
        </w:rPr>
        <w:t>26-120 Bliżyn</w:t>
      </w:r>
    </w:p>
    <w:p w:rsidR="001E5C9F" w:rsidRPr="00716DC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16DCA">
        <w:rPr>
          <w:rFonts w:ascii="Times New Roman" w:hAnsi="Times New Roman"/>
          <w:sz w:val="16"/>
          <w:szCs w:val="16"/>
        </w:rPr>
        <w:t>a/a.</w:t>
      </w:r>
    </w:p>
    <w:sectPr w:rsidR="001E5C9F" w:rsidRPr="00716DC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64C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364C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16DCA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972BA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230A-1756-40E8-8357-46B16709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32</cp:revision>
  <cp:lastPrinted>2018-06-08T08:58:00Z</cp:lastPrinted>
  <dcterms:created xsi:type="dcterms:W3CDTF">2017-01-11T09:37:00Z</dcterms:created>
  <dcterms:modified xsi:type="dcterms:W3CDTF">2018-09-05T12:34:00Z</dcterms:modified>
</cp:coreProperties>
</file>