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2624"/>
        <w:gridCol w:w="2850"/>
        <w:gridCol w:w="4132"/>
      </w:tblGrid>
      <w:tr w:rsidR="00DC3169" w:rsidRPr="00CC7B50" w:rsidTr="003B77B1">
        <w:tc>
          <w:tcPr>
            <w:tcW w:w="2624" w:type="dxa"/>
            <w:vAlign w:val="center"/>
          </w:tcPr>
          <w:p w:rsidR="00DC3169" w:rsidRPr="00CC7B50" w:rsidRDefault="00DC3169" w:rsidP="003B77B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304925" cy="544830"/>
                  <wp:effectExtent l="19050" t="0" r="9525" b="0"/>
                  <wp:docPr id="1" name="Obraz 16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vAlign w:val="center"/>
          </w:tcPr>
          <w:p w:rsidR="00DC3169" w:rsidRPr="00CC7B50" w:rsidRDefault="00DC3169" w:rsidP="003B77B1">
            <w:pPr>
              <w:spacing w:line="360" w:lineRule="auto"/>
              <w:ind w:left="34"/>
              <w:jc w:val="center"/>
              <w:rPr>
                <w:rFonts w:ascii="Arial" w:hAnsi="Arial"/>
              </w:rPr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212215" cy="431800"/>
                  <wp:effectExtent l="19050" t="0" r="6985" b="0"/>
                  <wp:docPr id="2" name="Obraz 2" descr="umws herb z napisem poziom achroma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ws herb z napisem poziom achroma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vAlign w:val="center"/>
          </w:tcPr>
          <w:p w:rsidR="00DC3169" w:rsidRPr="00CC7B50" w:rsidRDefault="00DC3169" w:rsidP="003B77B1">
            <w:pPr>
              <w:spacing w:line="360" w:lineRule="auto"/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034540" cy="544830"/>
                  <wp:effectExtent l="19050" t="0" r="3810" b="0"/>
                  <wp:docPr id="3" name="Obraz 18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Default="00DC3169" w:rsidP="00DC3169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</w:p>
    <w:p w:rsidR="00DC3169" w:rsidRDefault="007A175A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1210">
        <w:rPr>
          <w:rFonts w:ascii="Times New Roman" w:hAnsi="Times New Roman"/>
        </w:rPr>
        <w:tab/>
        <w:t>Lipowe Pole Skarbowe 06</w:t>
      </w:r>
      <w:r w:rsidR="00FE629F">
        <w:rPr>
          <w:rFonts w:ascii="Times New Roman" w:hAnsi="Times New Roman"/>
        </w:rPr>
        <w:t>.03</w:t>
      </w:r>
      <w:r w:rsidRPr="007A175A">
        <w:rPr>
          <w:rFonts w:ascii="Times New Roman" w:hAnsi="Times New Roman"/>
        </w:rPr>
        <w:t>.2017 r.</w:t>
      </w:r>
    </w:p>
    <w:p w:rsidR="00E41210" w:rsidRPr="00E41210" w:rsidRDefault="00E41210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</w:p>
    <w:p w:rsidR="00ED7229" w:rsidRDefault="00E41210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="00ED7229">
        <w:rPr>
          <w:rFonts w:ascii="Times New Roman" w:hAnsi="Times New Roman"/>
          <w:b/>
        </w:rPr>
        <w:t>WSZYSCY ZAINTERESOWANI</w:t>
      </w:r>
    </w:p>
    <w:p w:rsidR="00E41210" w:rsidRDefault="00E41210" w:rsidP="00ED7229">
      <w:pPr>
        <w:pStyle w:val="Nagwek"/>
        <w:tabs>
          <w:tab w:val="clear" w:pos="4536"/>
          <w:tab w:val="clear" w:pos="9072"/>
        </w:tabs>
        <w:ind w:left="4956" w:firstLine="708"/>
        <w:rPr>
          <w:rFonts w:ascii="Times New Roman" w:hAnsi="Times New Roman"/>
          <w:b/>
        </w:rPr>
      </w:pPr>
      <w:r w:rsidRPr="00E41210">
        <w:rPr>
          <w:rFonts w:ascii="Times New Roman" w:hAnsi="Times New Roman"/>
          <w:b/>
        </w:rPr>
        <w:t xml:space="preserve">WYKONAWCA, który złożył </w:t>
      </w:r>
      <w:r>
        <w:rPr>
          <w:rFonts w:ascii="Times New Roman" w:hAnsi="Times New Roman"/>
          <w:b/>
        </w:rPr>
        <w:t>ofertę</w:t>
      </w:r>
    </w:p>
    <w:p w:rsidR="005B0655" w:rsidRPr="00E41210" w:rsidRDefault="005B0655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===========================</w:t>
      </w:r>
    </w:p>
    <w:p w:rsidR="00390875" w:rsidRDefault="00390875"/>
    <w:p w:rsidR="00DC3169" w:rsidRPr="00F86880" w:rsidRDefault="00F86880" w:rsidP="00F86880">
      <w:pPr>
        <w:ind w:left="1410" w:hanging="1410"/>
        <w:jc w:val="both"/>
      </w:pPr>
      <w:r>
        <w:t>Dotyczy:</w:t>
      </w:r>
      <w:r>
        <w:tab/>
        <w:t>postępowania pn.</w:t>
      </w:r>
      <w:r w:rsidR="00FE629F">
        <w:t xml:space="preserve"> </w:t>
      </w:r>
      <w:r w:rsidR="00FE629F">
        <w:rPr>
          <w:b/>
          <w:i/>
          <w:u w:val="single"/>
        </w:rPr>
        <w:t xml:space="preserve">Dostawa sprzętu TIK </w:t>
      </w:r>
      <w:r w:rsidR="00DC3169" w:rsidRPr="0089070E">
        <w:rPr>
          <w:b/>
          <w:i/>
          <w:u w:val="single"/>
        </w:rPr>
        <w:t xml:space="preserve">– </w:t>
      </w:r>
      <w:r w:rsidR="00DC3169" w:rsidRPr="0089070E">
        <w:rPr>
          <w:b/>
          <w:i/>
        </w:rPr>
        <w:t xml:space="preserve"> </w:t>
      </w:r>
      <w:r w:rsidR="00DC3169" w:rsidRPr="0089070E">
        <w:rPr>
          <w:i/>
        </w:rPr>
        <w:t>w ramach projektu</w:t>
      </w:r>
      <w:r w:rsidR="00DC3169" w:rsidRPr="0089070E">
        <w:t xml:space="preserve"> </w:t>
      </w:r>
      <w:r w:rsidR="00DC3169" w:rsidRPr="0089070E">
        <w:rPr>
          <w:i/>
        </w:rPr>
        <w:t xml:space="preserve">„Licealista </w:t>
      </w:r>
      <w:r>
        <w:rPr>
          <w:i/>
        </w:rPr>
        <w:t xml:space="preserve">                                     </w:t>
      </w:r>
      <w:r w:rsidR="00DC3169" w:rsidRPr="0089070E">
        <w:rPr>
          <w:i/>
        </w:rPr>
        <w:t>na rynku pracy”</w:t>
      </w:r>
      <w:r>
        <w:t xml:space="preserve"> </w:t>
      </w:r>
      <w:r w:rsidR="00DC3169" w:rsidRPr="0089070E">
        <w:rPr>
          <w:i/>
        </w:rPr>
        <w:t>Oś Priorytetowa: RPSW.08.00.00 Rozwój edukacji i aktywne społeczeństwo</w:t>
      </w:r>
      <w:r>
        <w:t xml:space="preserve"> </w:t>
      </w:r>
      <w:r w:rsidR="00DC3169" w:rsidRPr="0089070E">
        <w:rPr>
          <w:i/>
        </w:rPr>
        <w:t>Działanie RPSW.08.03.00 Zwiększenie dostępu do wysokiej jakości edukacji przedszkolnej oraz kształcenia podstawowego, gimnazjalnego i ponadgimnazjalnego,</w:t>
      </w:r>
      <w:r>
        <w:t xml:space="preserve"> </w:t>
      </w:r>
      <w:r w:rsidR="00DC3169" w:rsidRPr="0089070E">
        <w:rPr>
          <w:i/>
        </w:rPr>
        <w:t>Poddziałanie: RPSW.08.03.04 Rozwój szkolnictwa ponadpodstawowego w budo</w:t>
      </w:r>
      <w:r w:rsidR="00FE629F">
        <w:rPr>
          <w:i/>
        </w:rPr>
        <w:t>waniu kompetencji kluczowych</w:t>
      </w:r>
      <w:r w:rsidR="00DC3169" w:rsidRPr="0089070E">
        <w:rPr>
          <w:i/>
        </w:rPr>
        <w:t>( projekty konkursowe )</w:t>
      </w:r>
      <w:r>
        <w:t xml:space="preserve"> </w:t>
      </w:r>
      <w:r w:rsidR="00DC3169" w:rsidRPr="00BF3F08">
        <w:rPr>
          <w:b/>
          <w:sz w:val="22"/>
          <w:szCs w:val="22"/>
          <w:u w:val="single"/>
        </w:rPr>
        <w:t>Nr postępowania</w:t>
      </w:r>
      <w:r w:rsidR="00DC3169" w:rsidRPr="001622CF">
        <w:rPr>
          <w:b/>
          <w:sz w:val="22"/>
          <w:szCs w:val="22"/>
          <w:u w:val="single"/>
        </w:rPr>
        <w:t xml:space="preserve">: </w:t>
      </w:r>
      <w:r w:rsidR="00FE629F" w:rsidRPr="001622CF">
        <w:rPr>
          <w:rFonts w:ascii="Cambria" w:hAnsi="Cambria" w:cs="Cambria"/>
          <w:b/>
          <w:sz w:val="26"/>
          <w:szCs w:val="28"/>
        </w:rPr>
        <w:t>1/8.3.4 -0073/2017</w:t>
      </w:r>
      <w:r w:rsidR="001622CF">
        <w:rPr>
          <w:rFonts w:ascii="Cambria" w:hAnsi="Cambria" w:cs="Cambria"/>
          <w:b/>
          <w:sz w:val="26"/>
          <w:szCs w:val="28"/>
        </w:rPr>
        <w:t>.</w:t>
      </w:r>
    </w:p>
    <w:p w:rsidR="00DC3169" w:rsidRDefault="00DC3169"/>
    <w:p w:rsidR="00E41210" w:rsidRDefault="00E41210" w:rsidP="00F86880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F86880" w:rsidRDefault="005E08E9" w:rsidP="00F86880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/>
    <w:p w:rsidR="00E41210" w:rsidRDefault="00DC3169" w:rsidP="00DC3169">
      <w:pPr>
        <w:ind w:firstLine="708"/>
        <w:jc w:val="both"/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E41210">
        <w:t>:</w:t>
      </w:r>
    </w:p>
    <w:p w:rsidR="00E41210" w:rsidRDefault="00E41210" w:rsidP="00DC3169">
      <w:pPr>
        <w:ind w:firstLine="708"/>
        <w:jc w:val="both"/>
      </w:pPr>
    </w:p>
    <w:p w:rsidR="00E41210" w:rsidRPr="00E41210" w:rsidRDefault="00E41210" w:rsidP="00E41210">
      <w:pPr>
        <w:ind w:firstLine="708"/>
        <w:jc w:val="center"/>
        <w:rPr>
          <w:b/>
        </w:rPr>
      </w:pPr>
      <w:proofErr w:type="spellStart"/>
      <w:r w:rsidRPr="00E41210">
        <w:rPr>
          <w:b/>
        </w:rPr>
        <w:t>InfoSoftware</w:t>
      </w:r>
      <w:proofErr w:type="spellEnd"/>
      <w:r w:rsidRPr="00E41210">
        <w:rPr>
          <w:b/>
        </w:rPr>
        <w:t xml:space="preserve"> Polska sp. z o.o.</w:t>
      </w:r>
    </w:p>
    <w:p w:rsidR="00E41210" w:rsidRPr="00E41210" w:rsidRDefault="00E41210" w:rsidP="00E41210">
      <w:pPr>
        <w:ind w:firstLine="708"/>
        <w:jc w:val="center"/>
        <w:rPr>
          <w:b/>
        </w:rPr>
      </w:pPr>
      <w:r w:rsidRPr="00E41210">
        <w:rPr>
          <w:b/>
        </w:rPr>
        <w:t xml:space="preserve">ul. </w:t>
      </w:r>
      <w:proofErr w:type="spellStart"/>
      <w:r w:rsidRPr="00E41210">
        <w:rPr>
          <w:b/>
        </w:rPr>
        <w:t>Marynkowska</w:t>
      </w:r>
      <w:proofErr w:type="spellEnd"/>
      <w:r w:rsidRPr="00E41210">
        <w:rPr>
          <w:b/>
        </w:rPr>
        <w:t xml:space="preserve"> 5; 38-422 Krościenko Wyżne</w:t>
      </w:r>
    </w:p>
    <w:p w:rsidR="00316E97" w:rsidRDefault="00316E97" w:rsidP="00316E97">
      <w:pPr>
        <w:pStyle w:val="Default"/>
        <w:ind w:left="360"/>
        <w:jc w:val="center"/>
        <w:rPr>
          <w:b/>
          <w:sz w:val="20"/>
          <w:szCs w:val="20"/>
        </w:rPr>
      </w:pPr>
    </w:p>
    <w:p w:rsidR="00316E97" w:rsidRPr="00E41210" w:rsidRDefault="00E41210" w:rsidP="001622CF">
      <w:pPr>
        <w:pStyle w:val="Default"/>
        <w:jc w:val="both"/>
        <w:rPr>
          <w:sz w:val="20"/>
          <w:szCs w:val="20"/>
        </w:rPr>
      </w:pPr>
      <w:r w:rsidRPr="00E41210">
        <w:rPr>
          <w:sz w:val="20"/>
          <w:szCs w:val="20"/>
        </w:rPr>
        <w:t>Była to jedna oferta</w:t>
      </w:r>
      <w:r>
        <w:rPr>
          <w:sz w:val="20"/>
          <w:szCs w:val="20"/>
        </w:rPr>
        <w:t xml:space="preserve">, jaka wpłynęła w przedmiotowym postępowaniu, uzyskała maksymalną liczbę punktów         </w:t>
      </w:r>
      <w:r w:rsidR="001622CF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wyniku </w:t>
      </w:r>
      <w:r w:rsidR="00C7337B">
        <w:rPr>
          <w:sz w:val="20"/>
          <w:szCs w:val="20"/>
        </w:rPr>
        <w:t xml:space="preserve">oceny na podstawie nw. </w:t>
      </w:r>
      <w:r>
        <w:rPr>
          <w:sz w:val="20"/>
          <w:szCs w:val="20"/>
        </w:rPr>
        <w:t>kryteriów oceny ofert.</w:t>
      </w:r>
    </w:p>
    <w:p w:rsidR="001532BB" w:rsidRDefault="001532BB" w:rsidP="00316E97">
      <w:pPr>
        <w:pStyle w:val="Default"/>
        <w:rPr>
          <w:b/>
          <w:sz w:val="20"/>
          <w:szCs w:val="20"/>
        </w:rPr>
      </w:pPr>
    </w:p>
    <w:tbl>
      <w:tblPr>
        <w:tblStyle w:val="Tabela-Siatka"/>
        <w:tblW w:w="11875" w:type="dxa"/>
        <w:tblLayout w:type="fixed"/>
        <w:tblLook w:val="04A0"/>
      </w:tblPr>
      <w:tblGrid>
        <w:gridCol w:w="640"/>
        <w:gridCol w:w="886"/>
        <w:gridCol w:w="1843"/>
        <w:gridCol w:w="1275"/>
        <w:gridCol w:w="1276"/>
        <w:gridCol w:w="1276"/>
        <w:gridCol w:w="1417"/>
        <w:gridCol w:w="3262"/>
      </w:tblGrid>
      <w:tr w:rsidR="00E41210" w:rsidRPr="00A11530" w:rsidTr="00E41210">
        <w:tc>
          <w:tcPr>
            <w:tcW w:w="640" w:type="dxa"/>
          </w:tcPr>
          <w:p w:rsidR="00E41210" w:rsidRPr="00202441" w:rsidRDefault="00E41210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86" w:type="dxa"/>
          </w:tcPr>
          <w:p w:rsidR="00E41210" w:rsidRPr="00202441" w:rsidRDefault="00E41210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1843" w:type="dxa"/>
          </w:tcPr>
          <w:p w:rsidR="00E41210" w:rsidRPr="00202441" w:rsidRDefault="00E41210" w:rsidP="00585471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275" w:type="dxa"/>
          </w:tcPr>
          <w:p w:rsidR="00E41210" w:rsidRPr="00E41210" w:rsidRDefault="00E41210" w:rsidP="00585471">
            <w:pPr>
              <w:jc w:val="center"/>
              <w:rPr>
                <w:b/>
                <w:sz w:val="16"/>
                <w:szCs w:val="16"/>
              </w:rPr>
            </w:pPr>
            <w:r w:rsidRPr="00E41210">
              <w:rPr>
                <w:rFonts w:eastAsia="Calibri"/>
                <w:b/>
                <w:sz w:val="16"/>
                <w:szCs w:val="16"/>
              </w:rPr>
              <w:t>CENA – „C” – 60 %</w:t>
            </w:r>
          </w:p>
        </w:tc>
        <w:tc>
          <w:tcPr>
            <w:tcW w:w="1276" w:type="dxa"/>
          </w:tcPr>
          <w:p w:rsidR="00E41210" w:rsidRPr="00E41210" w:rsidRDefault="00E41210" w:rsidP="0058547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E41210" w:rsidRPr="00E41210" w:rsidRDefault="00E41210" w:rsidP="00585471">
            <w:pPr>
              <w:jc w:val="center"/>
              <w:rPr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>Czas reakcji serwisowej dla laptopów typu 1 , typ 2  (RS )</w:t>
            </w:r>
            <w:r>
              <w:rPr>
                <w:b/>
                <w:sz w:val="16"/>
                <w:szCs w:val="16"/>
              </w:rPr>
              <w:t>- 10 %</w:t>
            </w:r>
          </w:p>
        </w:tc>
        <w:tc>
          <w:tcPr>
            <w:tcW w:w="1276" w:type="dxa"/>
          </w:tcPr>
          <w:p w:rsidR="00E41210" w:rsidRPr="00E41210" w:rsidRDefault="00E41210" w:rsidP="00585471">
            <w:pPr>
              <w:jc w:val="center"/>
              <w:rPr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>Okres gwarancji dla laptopów typu 1 , typ 2 ( GS )</w:t>
            </w:r>
            <w:r>
              <w:rPr>
                <w:b/>
                <w:sz w:val="16"/>
                <w:szCs w:val="16"/>
              </w:rPr>
              <w:t xml:space="preserve"> – 10 %</w:t>
            </w:r>
          </w:p>
        </w:tc>
        <w:tc>
          <w:tcPr>
            <w:tcW w:w="1417" w:type="dxa"/>
          </w:tcPr>
          <w:p w:rsidR="00E41210" w:rsidRPr="00E41210" w:rsidRDefault="00E41210" w:rsidP="00E41210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 xml:space="preserve">Okres gwarancji – wózek szafka na laptopy </w:t>
            </w:r>
            <w:r>
              <w:rPr>
                <w:b/>
                <w:sz w:val="16"/>
                <w:szCs w:val="16"/>
              </w:rPr>
              <w:t xml:space="preserve">                      </w:t>
            </w:r>
            <w:r w:rsidRPr="00E41210">
              <w:rPr>
                <w:b/>
                <w:sz w:val="16"/>
                <w:szCs w:val="16"/>
              </w:rPr>
              <w:t xml:space="preserve"> ( GT )</w:t>
            </w:r>
            <w:r>
              <w:rPr>
                <w:b/>
                <w:sz w:val="16"/>
                <w:szCs w:val="16"/>
              </w:rPr>
              <w:t>- 10 %</w:t>
            </w:r>
          </w:p>
        </w:tc>
        <w:tc>
          <w:tcPr>
            <w:tcW w:w="3262" w:type="dxa"/>
          </w:tcPr>
          <w:p w:rsidR="00E41210" w:rsidRDefault="00E41210" w:rsidP="00E41210">
            <w:pPr>
              <w:rPr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>Szyfrowanie laptopów</w:t>
            </w:r>
          </w:p>
          <w:p w:rsidR="00E41210" w:rsidRPr="00E41210" w:rsidRDefault="00E41210" w:rsidP="00E41210">
            <w:pPr>
              <w:rPr>
                <w:rFonts w:eastAsia="Calibri"/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 xml:space="preserve"> (SZ)</w:t>
            </w:r>
            <w:r>
              <w:rPr>
                <w:b/>
                <w:sz w:val="16"/>
                <w:szCs w:val="16"/>
              </w:rPr>
              <w:t xml:space="preserve"> – 10 %</w:t>
            </w:r>
          </w:p>
        </w:tc>
      </w:tr>
      <w:tr w:rsidR="00E41210" w:rsidTr="00E41210">
        <w:tc>
          <w:tcPr>
            <w:tcW w:w="640" w:type="dxa"/>
          </w:tcPr>
          <w:p w:rsidR="00E41210" w:rsidRDefault="00E41210" w:rsidP="00585471">
            <w:pPr>
              <w:jc w:val="center"/>
            </w:pPr>
          </w:p>
          <w:p w:rsidR="00E41210" w:rsidRDefault="00E41210" w:rsidP="00585471">
            <w:pPr>
              <w:jc w:val="center"/>
            </w:pPr>
          </w:p>
          <w:p w:rsidR="00E41210" w:rsidRDefault="00E41210" w:rsidP="00585471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E41210" w:rsidRDefault="00E41210" w:rsidP="00585471">
            <w:pPr>
              <w:jc w:val="center"/>
              <w:rPr>
                <w:sz w:val="16"/>
                <w:szCs w:val="16"/>
              </w:rPr>
            </w:pPr>
          </w:p>
          <w:p w:rsidR="00E41210" w:rsidRDefault="00E41210" w:rsidP="00585471">
            <w:pPr>
              <w:jc w:val="center"/>
              <w:rPr>
                <w:sz w:val="16"/>
                <w:szCs w:val="16"/>
              </w:rPr>
            </w:pPr>
          </w:p>
          <w:p w:rsidR="00E41210" w:rsidRPr="00E41210" w:rsidRDefault="00E41210" w:rsidP="00585471">
            <w:pPr>
              <w:jc w:val="center"/>
              <w:rPr>
                <w:sz w:val="16"/>
                <w:szCs w:val="16"/>
              </w:rPr>
            </w:pPr>
          </w:p>
          <w:p w:rsidR="00E41210" w:rsidRPr="00011A1A" w:rsidRDefault="00E41210" w:rsidP="00585471">
            <w:pPr>
              <w:jc w:val="center"/>
              <w:rPr>
                <w:sz w:val="16"/>
                <w:szCs w:val="16"/>
              </w:rPr>
            </w:pPr>
            <w:r w:rsidRPr="00E41210">
              <w:rPr>
                <w:sz w:val="16"/>
                <w:szCs w:val="16"/>
              </w:rPr>
              <w:t>Oferta Nr 1</w:t>
            </w:r>
          </w:p>
        </w:tc>
        <w:tc>
          <w:tcPr>
            <w:tcW w:w="1843" w:type="dxa"/>
          </w:tcPr>
          <w:p w:rsidR="00E41210" w:rsidRDefault="00E41210" w:rsidP="00585471">
            <w:pPr>
              <w:ind w:left="-70"/>
              <w:jc w:val="center"/>
              <w:rPr>
                <w:sz w:val="20"/>
                <w:szCs w:val="20"/>
              </w:rPr>
            </w:pPr>
          </w:p>
          <w:p w:rsidR="00E41210" w:rsidRPr="00E41210" w:rsidRDefault="00E41210" w:rsidP="00E41210">
            <w:pPr>
              <w:rPr>
                <w:b/>
                <w:sz w:val="16"/>
                <w:szCs w:val="16"/>
              </w:rPr>
            </w:pPr>
            <w:proofErr w:type="spellStart"/>
            <w:r w:rsidRPr="00E41210">
              <w:rPr>
                <w:b/>
                <w:sz w:val="16"/>
                <w:szCs w:val="16"/>
              </w:rPr>
              <w:t>InfoSoftware</w:t>
            </w:r>
            <w:proofErr w:type="spellEnd"/>
            <w:r w:rsidRPr="00E41210">
              <w:rPr>
                <w:b/>
                <w:sz w:val="16"/>
                <w:szCs w:val="16"/>
              </w:rPr>
              <w:t xml:space="preserve"> Polska</w:t>
            </w:r>
            <w:r w:rsidR="001622CF">
              <w:rPr>
                <w:b/>
                <w:sz w:val="16"/>
                <w:szCs w:val="16"/>
              </w:rPr>
              <w:t xml:space="preserve">            </w:t>
            </w:r>
            <w:r w:rsidRPr="00E41210">
              <w:rPr>
                <w:b/>
                <w:sz w:val="16"/>
                <w:szCs w:val="16"/>
              </w:rPr>
              <w:t xml:space="preserve"> sp. z o.o.</w:t>
            </w:r>
          </w:p>
          <w:p w:rsidR="00E41210" w:rsidRPr="00E41210" w:rsidRDefault="00E41210" w:rsidP="00E41210">
            <w:pPr>
              <w:rPr>
                <w:b/>
                <w:sz w:val="16"/>
                <w:szCs w:val="16"/>
              </w:rPr>
            </w:pPr>
            <w:r w:rsidRPr="00E41210">
              <w:rPr>
                <w:b/>
                <w:sz w:val="16"/>
                <w:szCs w:val="16"/>
              </w:rPr>
              <w:t xml:space="preserve">ul. </w:t>
            </w:r>
            <w:proofErr w:type="spellStart"/>
            <w:r w:rsidRPr="00E41210">
              <w:rPr>
                <w:b/>
                <w:sz w:val="16"/>
                <w:szCs w:val="16"/>
              </w:rPr>
              <w:t>Marynkowska</w:t>
            </w:r>
            <w:proofErr w:type="spellEnd"/>
            <w:r w:rsidRPr="00E41210">
              <w:rPr>
                <w:b/>
                <w:sz w:val="16"/>
                <w:szCs w:val="16"/>
              </w:rPr>
              <w:t xml:space="preserve"> 5;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41210">
              <w:rPr>
                <w:b/>
                <w:sz w:val="16"/>
                <w:szCs w:val="16"/>
              </w:rPr>
              <w:t>38-422 Krościenko Wyżne</w:t>
            </w:r>
          </w:p>
          <w:p w:rsidR="00E41210" w:rsidRPr="00DD1BE0" w:rsidRDefault="00E41210" w:rsidP="0058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brutto: 109.853,76 zł.</w:t>
            </w: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(60,00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Pr="003F4AC8" w:rsidRDefault="00E41210" w:rsidP="0058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godziny</w:t>
            </w:r>
          </w:p>
          <w:p w:rsidR="001622CF" w:rsidRDefault="001622CF" w:rsidP="00585471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58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(10,00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</w:t>
            </w: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(10,00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E41210" w:rsidRPr="003F4AC8" w:rsidRDefault="00E41210" w:rsidP="0058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41210" w:rsidRDefault="00E41210" w:rsidP="00585471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585471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miesięcy</w:t>
            </w: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</w:p>
          <w:p w:rsidR="001622CF" w:rsidRDefault="001622CF" w:rsidP="00162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(10,00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1622CF" w:rsidRDefault="001622CF" w:rsidP="0058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:rsidR="00E41210" w:rsidRDefault="00E41210" w:rsidP="001622CF">
            <w:pPr>
              <w:rPr>
                <w:sz w:val="20"/>
                <w:szCs w:val="20"/>
              </w:rPr>
            </w:pPr>
          </w:p>
          <w:p w:rsidR="001622CF" w:rsidRDefault="001622CF" w:rsidP="001622CF">
            <w:pPr>
              <w:rPr>
                <w:sz w:val="20"/>
                <w:szCs w:val="20"/>
              </w:rPr>
            </w:pPr>
          </w:p>
          <w:p w:rsidR="001622CF" w:rsidRDefault="001622CF" w:rsidP="00162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  <w:p w:rsidR="001622CF" w:rsidRDefault="001622CF" w:rsidP="001622CF">
            <w:pPr>
              <w:rPr>
                <w:sz w:val="20"/>
                <w:szCs w:val="20"/>
              </w:rPr>
            </w:pPr>
          </w:p>
          <w:p w:rsidR="001622CF" w:rsidRDefault="001622CF" w:rsidP="00162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(10,00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</w:tc>
      </w:tr>
    </w:tbl>
    <w:p w:rsidR="001532BB" w:rsidRDefault="001532BB" w:rsidP="00316E97">
      <w:pPr>
        <w:pStyle w:val="Default"/>
        <w:rPr>
          <w:b/>
          <w:sz w:val="20"/>
          <w:szCs w:val="20"/>
        </w:rPr>
      </w:pPr>
    </w:p>
    <w:p w:rsidR="00320928" w:rsidRDefault="00320928" w:rsidP="00DC3169"/>
    <w:p w:rsidR="00DC3169" w:rsidRDefault="00477F5F" w:rsidP="00DC3169">
      <w:r>
        <w:t>W przedmiotowym postepowaniu - o</w:t>
      </w:r>
      <w:r w:rsidR="001622CF">
        <w:t>ferta nie została odrzucona</w:t>
      </w:r>
      <w:r w:rsidR="00DC3169" w:rsidRPr="00690B8A">
        <w:t xml:space="preserve">, </w:t>
      </w:r>
      <w:r w:rsidR="001622CF" w:rsidRPr="00690B8A">
        <w:t>Wykonawca</w:t>
      </w:r>
      <w:r w:rsidR="001622CF">
        <w:t xml:space="preserve"> nie podlega </w:t>
      </w:r>
      <w:r w:rsidR="00DC3169" w:rsidRPr="00690B8A">
        <w:t>wykluczeniu z postępowania.</w:t>
      </w:r>
    </w:p>
    <w:p w:rsidR="005B0655" w:rsidRDefault="005B0655" w:rsidP="00DC3169">
      <w:r>
        <w:t>Termin podpisania umowy: 07.03.2017 r.</w:t>
      </w:r>
    </w:p>
    <w:p w:rsidR="001622CF" w:rsidRPr="005B0655" w:rsidRDefault="006B0357" w:rsidP="00DC316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0655">
        <w:rPr>
          <w:b/>
        </w:rPr>
        <w:t xml:space="preserve">    P</w:t>
      </w:r>
      <w:r w:rsidR="005B0655">
        <w:rPr>
          <w:b/>
        </w:rPr>
        <w:t xml:space="preserve"> </w:t>
      </w:r>
      <w:r w:rsidRPr="005B0655">
        <w:rPr>
          <w:b/>
        </w:rPr>
        <w:t>R</w:t>
      </w:r>
      <w:r w:rsidR="005B0655">
        <w:rPr>
          <w:b/>
        </w:rPr>
        <w:t xml:space="preserve"> </w:t>
      </w:r>
      <w:r w:rsidRPr="005B0655">
        <w:rPr>
          <w:b/>
        </w:rPr>
        <w:t>E</w:t>
      </w:r>
      <w:r w:rsidR="005B0655">
        <w:rPr>
          <w:b/>
        </w:rPr>
        <w:t xml:space="preserve"> </w:t>
      </w:r>
      <w:r w:rsidRPr="005B0655">
        <w:rPr>
          <w:b/>
        </w:rPr>
        <w:t>Z</w:t>
      </w:r>
      <w:r w:rsidR="005B0655">
        <w:rPr>
          <w:b/>
        </w:rPr>
        <w:t xml:space="preserve"> </w:t>
      </w:r>
      <w:r w:rsidRPr="005B0655">
        <w:rPr>
          <w:b/>
        </w:rPr>
        <w:t>E</w:t>
      </w:r>
      <w:r w:rsidR="005B0655">
        <w:rPr>
          <w:b/>
        </w:rPr>
        <w:t xml:space="preserve"> </w:t>
      </w:r>
      <w:r w:rsidRPr="005B0655">
        <w:rPr>
          <w:b/>
        </w:rPr>
        <w:t>S</w:t>
      </w:r>
    </w:p>
    <w:p w:rsidR="006B0357" w:rsidRPr="005B0655" w:rsidRDefault="006B0357" w:rsidP="00DC3169">
      <w:pPr>
        <w:rPr>
          <w:b/>
        </w:rPr>
      </w:pP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Pr="005B0655">
        <w:rPr>
          <w:b/>
        </w:rPr>
        <w:tab/>
      </w:r>
      <w:r w:rsidR="005B0655">
        <w:rPr>
          <w:b/>
        </w:rPr>
        <w:t xml:space="preserve">  </w:t>
      </w:r>
      <w:r w:rsidRPr="005B0655">
        <w:rPr>
          <w:b/>
        </w:rPr>
        <w:t>/-/ Iwona Maj</w:t>
      </w:r>
    </w:p>
    <w:p w:rsidR="001622CF" w:rsidRDefault="001622CF" w:rsidP="00DC3169">
      <w:r>
        <w:t>Otrzymują:</w:t>
      </w:r>
    </w:p>
    <w:p w:rsidR="001622CF" w:rsidRDefault="001622CF" w:rsidP="001622CF">
      <w:pPr>
        <w:pStyle w:val="Akapitzlist"/>
        <w:numPr>
          <w:ilvl w:val="0"/>
          <w:numId w:val="1"/>
        </w:numPr>
      </w:pPr>
      <w:r>
        <w:t>Adresat.</w:t>
      </w:r>
    </w:p>
    <w:p w:rsidR="001622CF" w:rsidRPr="005B0655" w:rsidRDefault="005B0655" w:rsidP="005B0655">
      <w:pPr>
        <w:pStyle w:val="Akapitzlist"/>
        <w:numPr>
          <w:ilvl w:val="0"/>
          <w:numId w:val="1"/>
        </w:numPr>
      </w:pPr>
      <w:r>
        <w:t>a/a.</w:t>
      </w:r>
    </w:p>
    <w:sectPr w:rsidR="001622CF" w:rsidRPr="005B0655" w:rsidSect="0039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FF0"/>
    <w:multiLevelType w:val="hybridMultilevel"/>
    <w:tmpl w:val="451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169"/>
    <w:rsid w:val="00094741"/>
    <w:rsid w:val="000D6D38"/>
    <w:rsid w:val="001532BB"/>
    <w:rsid w:val="001622CF"/>
    <w:rsid w:val="002374EA"/>
    <w:rsid w:val="00257B56"/>
    <w:rsid w:val="0026035E"/>
    <w:rsid w:val="002837B7"/>
    <w:rsid w:val="00316E97"/>
    <w:rsid w:val="00320928"/>
    <w:rsid w:val="00390875"/>
    <w:rsid w:val="003B77B1"/>
    <w:rsid w:val="003C0674"/>
    <w:rsid w:val="003C21DF"/>
    <w:rsid w:val="003E5AE0"/>
    <w:rsid w:val="0042111A"/>
    <w:rsid w:val="00477F5F"/>
    <w:rsid w:val="00490B60"/>
    <w:rsid w:val="004B4AD7"/>
    <w:rsid w:val="0054475D"/>
    <w:rsid w:val="005833B5"/>
    <w:rsid w:val="005B0655"/>
    <w:rsid w:val="005E08E9"/>
    <w:rsid w:val="00650458"/>
    <w:rsid w:val="006B0357"/>
    <w:rsid w:val="006B58B7"/>
    <w:rsid w:val="0071660F"/>
    <w:rsid w:val="007A175A"/>
    <w:rsid w:val="007A70C5"/>
    <w:rsid w:val="00812957"/>
    <w:rsid w:val="008359D2"/>
    <w:rsid w:val="009E22BC"/>
    <w:rsid w:val="00A36A7F"/>
    <w:rsid w:val="00A65BEE"/>
    <w:rsid w:val="00AB7860"/>
    <w:rsid w:val="00B54B08"/>
    <w:rsid w:val="00C47740"/>
    <w:rsid w:val="00C7337B"/>
    <w:rsid w:val="00CE154A"/>
    <w:rsid w:val="00DC3169"/>
    <w:rsid w:val="00E41210"/>
    <w:rsid w:val="00EA3377"/>
    <w:rsid w:val="00ED7229"/>
    <w:rsid w:val="00F86880"/>
    <w:rsid w:val="00FB44C9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6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74E8-790F-49F3-B3A8-E3DC2A77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2017-01-12T10:59:00Z</cp:lastPrinted>
  <dcterms:created xsi:type="dcterms:W3CDTF">2017-01-11T09:37:00Z</dcterms:created>
  <dcterms:modified xsi:type="dcterms:W3CDTF">2017-03-06T10:08:00Z</dcterms:modified>
</cp:coreProperties>
</file>